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C6832" w:rsidRDefault="00F434CF" w:rsidP="002C6832">
      <w:pPr>
        <w:pStyle w:val="Header"/>
        <w:ind w:hanging="540"/>
      </w:pPr>
      <w:bookmarkStart w:id="0" w:name="OLE_LINK2"/>
      <w:r w:rsidRPr="00F434CF">
        <w:rPr>
          <w:rFonts w:ascii="Times New Roman" w:hAnsi="Times New Roman"/>
          <w:b/>
          <w:noProof/>
          <w:color w:val="000090"/>
          <w:sz w:val="32"/>
        </w:rPr>
        <w:pict>
          <v:shapetype id="_x0000_t202" coordsize="21600,21600" o:spt="202" path="m0,0l0,21600,21600,21600,21600,0xe">
            <v:stroke joinstyle="miter"/>
            <v:path gradientshapeok="t" o:connecttype="rect"/>
          </v:shapetype>
          <v:shape id="_x0000_s1030" type="#_x0000_t202" style="position:absolute;margin-left:467.55pt;margin-top:-26.8pt;width:108pt;height:108pt;z-index:251660288;mso-wrap-edited:f" wrapcoords="0 0 21600 0 21600 21600 0 21600 0 0" filled="f" stroked="f">
            <v:fill o:detectmouseclick="t"/>
            <v:textbox style="mso-next-textbox:#_x0000_s1030" inset=",14.4pt,,7.2pt">
              <w:txbxContent>
                <w:p w:rsidR="009139AE" w:rsidRDefault="009139AE" w:rsidP="002C6832"/>
              </w:txbxContent>
            </v:textbox>
            <w10:wrap type="tight"/>
          </v:shape>
        </w:pict>
      </w:r>
      <w:r w:rsidR="002C6832">
        <w:rPr>
          <w:rFonts w:ascii="Times New Roman" w:hAnsi="Times New Roman"/>
          <w:b/>
          <w:color w:val="000090"/>
          <w:sz w:val="32"/>
        </w:rPr>
        <w:t xml:space="preserve"> </w:t>
      </w:r>
      <w:r w:rsidR="002C6832">
        <w:rPr>
          <w:noProof/>
        </w:rPr>
        <w:drawing>
          <wp:anchor distT="0" distB="0" distL="114300" distR="114300" simplePos="0" relativeHeight="251666432" behindDoc="0" locked="0" layoutInCell="1" allowOverlap="1">
            <wp:simplePos x="0" y="0"/>
            <wp:positionH relativeFrom="column">
              <wp:posOffset>4674235</wp:posOffset>
            </wp:positionH>
            <wp:positionV relativeFrom="paragraph">
              <wp:posOffset>59690</wp:posOffset>
            </wp:positionV>
            <wp:extent cx="990600" cy="995680"/>
            <wp:effectExtent l="25400" t="0" r="0" b="0"/>
            <wp:wrapNone/>
            <wp:docPr id="11" name="Picture 1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named"/>
                    <pic:cNvPicPr>
                      <a:picLocks noChangeAspect="1" noChangeArrowheads="1"/>
                    </pic:cNvPicPr>
                  </pic:nvPicPr>
                  <pic:blipFill>
                    <a:blip r:embed="rId5"/>
                    <a:srcRect/>
                    <a:stretch>
                      <a:fillRect/>
                    </a:stretch>
                  </pic:blipFill>
                  <pic:spPr bwMode="auto">
                    <a:xfrm>
                      <a:off x="0" y="0"/>
                      <a:ext cx="990600" cy="995680"/>
                    </a:xfrm>
                    <a:prstGeom prst="rect">
                      <a:avLst/>
                    </a:prstGeom>
                    <a:noFill/>
                    <a:ln w="9525">
                      <a:noFill/>
                      <a:miter lim="800000"/>
                      <a:headEnd/>
                      <a:tailEnd/>
                    </a:ln>
                  </pic:spPr>
                </pic:pic>
              </a:graphicData>
            </a:graphic>
          </wp:anchor>
        </w:drawing>
      </w:r>
      <w:r w:rsidR="002C6832">
        <w:rPr>
          <w:noProof/>
        </w:rPr>
        <w:drawing>
          <wp:anchor distT="0" distB="0" distL="114300" distR="114300" simplePos="0" relativeHeight="251665408" behindDoc="0" locked="0" layoutInCell="1" allowOverlap="1">
            <wp:simplePos x="0" y="0"/>
            <wp:positionH relativeFrom="column">
              <wp:posOffset>-291465</wp:posOffset>
            </wp:positionH>
            <wp:positionV relativeFrom="paragraph">
              <wp:posOffset>59690</wp:posOffset>
            </wp:positionV>
            <wp:extent cx="1273810" cy="1145540"/>
            <wp:effectExtent l="25400" t="0" r="0" b="0"/>
            <wp:wrapTight wrapText="bothSides">
              <wp:wrapPolygon edited="0">
                <wp:start x="-431" y="0"/>
                <wp:lineTo x="-431" y="21073"/>
                <wp:lineTo x="21535" y="21073"/>
                <wp:lineTo x="21535" y="0"/>
                <wp:lineTo x="-431" y="0"/>
              </wp:wrapPolygon>
            </wp:wrapTight>
            <wp:docPr id="10" name="Picture 10" descr="Final jpeg 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nal jpeg Town Seal"/>
                    <pic:cNvPicPr>
                      <a:picLocks noChangeAspect="1" noChangeArrowheads="1"/>
                    </pic:cNvPicPr>
                  </pic:nvPicPr>
                  <pic:blipFill>
                    <a:blip r:embed="rId6"/>
                    <a:srcRect/>
                    <a:stretch>
                      <a:fillRect/>
                    </a:stretch>
                  </pic:blipFill>
                  <pic:spPr bwMode="auto">
                    <a:xfrm>
                      <a:off x="0" y="0"/>
                      <a:ext cx="1273810" cy="1145540"/>
                    </a:xfrm>
                    <a:prstGeom prst="rect">
                      <a:avLst/>
                    </a:prstGeom>
                    <a:noFill/>
                    <a:ln w="9525">
                      <a:noFill/>
                      <a:miter lim="800000"/>
                      <a:headEnd/>
                      <a:tailEnd/>
                    </a:ln>
                  </pic:spPr>
                </pic:pic>
              </a:graphicData>
            </a:graphic>
          </wp:anchor>
        </w:drawing>
      </w:r>
    </w:p>
    <w:p w:rsidR="002C6832" w:rsidRPr="005A3606" w:rsidRDefault="002C6832" w:rsidP="002C6832">
      <w:pPr>
        <w:spacing w:after="100"/>
        <w:ind w:left="-360" w:right="450"/>
        <w:rPr>
          <w:rFonts w:ascii="Rockwell" w:hAnsi="Rockwell"/>
          <w:sz w:val="36"/>
        </w:rPr>
      </w:pPr>
      <w:r>
        <w:rPr>
          <w:rFonts w:ascii="Rockwell" w:hAnsi="Rockwell"/>
          <w:sz w:val="36"/>
        </w:rPr>
        <w:t xml:space="preserve">       </w:t>
      </w:r>
      <w:r w:rsidRPr="005A3606">
        <w:rPr>
          <w:rFonts w:ascii="Rockwell" w:hAnsi="Rockwell"/>
          <w:sz w:val="36"/>
        </w:rPr>
        <w:t>SHREWSBURY PUBLIC SCHOOLS</w:t>
      </w:r>
    </w:p>
    <w:p w:rsidR="002C6832" w:rsidRPr="004A6C84" w:rsidRDefault="002C6832" w:rsidP="002C6832">
      <w:pPr>
        <w:ind w:left="-720" w:right="360"/>
        <w:rPr>
          <w:rFonts w:ascii="Rockwell" w:hAnsi="Rockwell"/>
          <w:sz w:val="26"/>
        </w:rPr>
      </w:pPr>
      <w:r>
        <w:rPr>
          <w:rFonts w:ascii="Rockwell" w:hAnsi="Rockwell"/>
          <w:sz w:val="26"/>
        </w:rPr>
        <w:t xml:space="preserve">    </w:t>
      </w:r>
      <w:r w:rsidRPr="004A6C84">
        <w:rPr>
          <w:rFonts w:ascii="Rockwell" w:hAnsi="Rockwell"/>
          <w:sz w:val="26"/>
        </w:rPr>
        <w:t>Office of Special Education / Pupil Personnel Services</w:t>
      </w:r>
    </w:p>
    <w:p w:rsidR="002C6832" w:rsidRPr="002140FB" w:rsidRDefault="002C6832" w:rsidP="002C6832">
      <w:pPr>
        <w:spacing w:line="360" w:lineRule="auto"/>
        <w:ind w:right="900"/>
        <w:rPr>
          <w:rFonts w:ascii="Rockwell" w:hAnsi="Rockwell"/>
          <w:sz w:val="20"/>
        </w:rPr>
      </w:pPr>
      <w:r>
        <w:rPr>
          <w:rFonts w:ascii="Rockwell" w:hAnsi="Rockwell"/>
          <w:sz w:val="20"/>
        </w:rPr>
        <w:t xml:space="preserve">                          </w:t>
      </w:r>
      <w:r w:rsidRPr="002140FB">
        <w:rPr>
          <w:rFonts w:ascii="Rockwell" w:hAnsi="Rockwell"/>
          <w:sz w:val="20"/>
        </w:rPr>
        <w:t>15 Parker Road, Shrewsbury, MA  01545</w:t>
      </w:r>
    </w:p>
    <w:p w:rsidR="002C6832" w:rsidRPr="002140FB" w:rsidRDefault="002C6832" w:rsidP="002C6832">
      <w:pPr>
        <w:spacing w:after="160"/>
        <w:ind w:right="900"/>
        <w:rPr>
          <w:rFonts w:ascii="Rockwell" w:hAnsi="Rockwell"/>
          <w:sz w:val="20"/>
        </w:rPr>
      </w:pPr>
      <w:r>
        <w:rPr>
          <w:rFonts w:ascii="Rockwell" w:hAnsi="Rockwell"/>
          <w:sz w:val="20"/>
        </w:rPr>
        <w:t xml:space="preserve">                          </w:t>
      </w:r>
      <w:r w:rsidRPr="002140FB">
        <w:rPr>
          <w:rFonts w:ascii="Rockwell" w:hAnsi="Rockwell"/>
          <w:sz w:val="20"/>
        </w:rPr>
        <w:t>Phone: 508-841-8660     Fax: 508-841-8661</w:t>
      </w:r>
    </w:p>
    <w:p w:rsidR="002C6832" w:rsidRDefault="002C6832" w:rsidP="002C6832">
      <w:pPr>
        <w:spacing w:after="80"/>
        <w:ind w:right="810"/>
        <w:rPr>
          <w:rFonts w:ascii="Rockwell" w:hAnsi="Rockwell"/>
          <w:sz w:val="28"/>
        </w:rPr>
      </w:pPr>
      <w:r>
        <w:rPr>
          <w:rFonts w:ascii="Rockwell" w:hAnsi="Rockwell"/>
          <w:sz w:val="28"/>
        </w:rPr>
        <w:t xml:space="preserve">                    </w:t>
      </w:r>
      <w:r>
        <w:rPr>
          <w:rFonts w:ascii="Rockwell" w:hAnsi="Rockwell"/>
          <w:sz w:val="28"/>
        </w:rPr>
        <w:tab/>
      </w:r>
      <w:r>
        <w:rPr>
          <w:rFonts w:ascii="Rockwell" w:hAnsi="Rockwell"/>
          <w:sz w:val="28"/>
        </w:rPr>
        <w:tab/>
      </w:r>
      <w:r>
        <w:rPr>
          <w:rFonts w:ascii="Rockwell" w:hAnsi="Rockwell"/>
          <w:sz w:val="28"/>
        </w:rPr>
        <w:tab/>
        <w:t xml:space="preserve">       </w:t>
      </w:r>
      <w:r w:rsidRPr="004A6C84">
        <w:rPr>
          <w:rFonts w:ascii="Rockwell" w:hAnsi="Rockwell"/>
          <w:sz w:val="28"/>
        </w:rPr>
        <w:t>Margaret Belsito, Director</w:t>
      </w:r>
    </w:p>
    <w:p w:rsidR="002C6832" w:rsidRPr="00F31CCD" w:rsidRDefault="00F434CF" w:rsidP="002C6832">
      <w:pPr>
        <w:pStyle w:val="Header"/>
        <w:tabs>
          <w:tab w:val="left" w:pos="360"/>
        </w:tabs>
        <w:jc w:val="center"/>
        <w:rPr>
          <w:sz w:val="20"/>
        </w:rPr>
      </w:pPr>
      <w:r>
        <w:rPr>
          <w:noProof/>
          <w:sz w:val="20"/>
        </w:rPr>
        <w:pict>
          <v:line id="_x0000_s1033" style="position:absolute;left:0;text-align:left;flip:y;z-index:251663360;mso-position-horizontal:absolute;mso-position-vertical:absolute" from="-22.95pt,9.6pt" to="535.05pt,9.6pt" strokecolor="#000090" strokeweight="3pt">
            <v:fill o:detectmouseclick="t"/>
            <v:stroke linestyle="thinThin"/>
            <v:shadow on="t" opacity="22938f" mv:blur="38100f" offset="0,2pt"/>
            <v:textbox inset=",7.2pt,,7.2pt"/>
          </v:line>
        </w:pict>
      </w:r>
    </w:p>
    <w:p w:rsidR="0037470E" w:rsidRDefault="0037470E" w:rsidP="00923425">
      <w:pPr>
        <w:pStyle w:val="Title"/>
        <w:jc w:val="left"/>
        <w:rPr>
          <w:rFonts w:ascii="Palatino" w:hAnsi="Palatino"/>
          <w:sz w:val="40"/>
        </w:rPr>
      </w:pPr>
    </w:p>
    <w:p w:rsidR="004F6C3A" w:rsidRPr="004F6C3A" w:rsidRDefault="004F6C3A" w:rsidP="004F6C3A">
      <w:pPr>
        <w:pStyle w:val="NormalWeb"/>
        <w:spacing w:beforeLines="0" w:afterLines="0"/>
        <w:jc w:val="center"/>
        <w:rPr>
          <w:sz w:val="28"/>
        </w:rPr>
      </w:pPr>
      <w:r w:rsidRPr="004F6C3A">
        <w:rPr>
          <w:rFonts w:ascii="Times New Roman" w:hAnsi="Times New Roman"/>
          <w:b/>
          <w:bCs/>
          <w:color w:val="000000"/>
          <w:sz w:val="28"/>
          <w:szCs w:val="30"/>
        </w:rPr>
        <w:t>Concussion Report to the School Committee</w:t>
      </w:r>
    </w:p>
    <w:p w:rsidR="004F6C3A" w:rsidRPr="004F6C3A" w:rsidRDefault="0080215A" w:rsidP="004F6C3A">
      <w:pPr>
        <w:pStyle w:val="NormalWeb"/>
        <w:spacing w:beforeLines="0" w:afterLines="0"/>
        <w:jc w:val="center"/>
        <w:rPr>
          <w:sz w:val="28"/>
        </w:rPr>
      </w:pPr>
      <w:r>
        <w:rPr>
          <w:rFonts w:ascii="Times New Roman" w:hAnsi="Times New Roman"/>
          <w:b/>
          <w:bCs/>
          <w:color w:val="000000"/>
          <w:sz w:val="28"/>
          <w:szCs w:val="30"/>
        </w:rPr>
        <w:t>Data from 2015-16</w:t>
      </w:r>
      <w:r w:rsidR="004F6C3A" w:rsidRPr="004F6C3A">
        <w:rPr>
          <w:rFonts w:ascii="Times New Roman" w:hAnsi="Times New Roman"/>
          <w:b/>
          <w:bCs/>
          <w:color w:val="000000"/>
          <w:sz w:val="28"/>
          <w:szCs w:val="30"/>
        </w:rPr>
        <w:t xml:space="preserve"> School Year</w:t>
      </w:r>
    </w:p>
    <w:p w:rsidR="004F6C3A" w:rsidRPr="004F6C3A" w:rsidRDefault="004F6C3A" w:rsidP="004F6C3A">
      <w:pPr>
        <w:pStyle w:val="NormalWeb"/>
        <w:spacing w:beforeLines="0" w:afterLines="0"/>
        <w:jc w:val="center"/>
        <w:rPr>
          <w:sz w:val="28"/>
        </w:rPr>
      </w:pPr>
      <w:r w:rsidRPr="004F6C3A">
        <w:rPr>
          <w:rFonts w:ascii="Times New Roman" w:hAnsi="Times New Roman"/>
          <w:b/>
          <w:bCs/>
          <w:color w:val="000000"/>
          <w:sz w:val="28"/>
          <w:szCs w:val="30"/>
        </w:rPr>
        <w:t>Presented by Noelle Freeman, BSN, RN, NCSN</w:t>
      </w:r>
      <w:r>
        <w:rPr>
          <w:rFonts w:ascii="Times New Roman" w:hAnsi="Times New Roman"/>
          <w:b/>
          <w:bCs/>
          <w:color w:val="000000"/>
          <w:sz w:val="28"/>
          <w:szCs w:val="30"/>
        </w:rPr>
        <w:t xml:space="preserve">; Director of Nursing Services,        </w:t>
      </w:r>
      <w:r w:rsidRPr="004F6C3A">
        <w:rPr>
          <w:rFonts w:ascii="Times New Roman" w:hAnsi="Times New Roman"/>
          <w:b/>
          <w:bCs/>
          <w:color w:val="000000"/>
          <w:sz w:val="28"/>
          <w:szCs w:val="30"/>
        </w:rPr>
        <w:t xml:space="preserve"> and</w:t>
      </w:r>
      <w:r>
        <w:rPr>
          <w:sz w:val="28"/>
        </w:rPr>
        <w:t xml:space="preserve"> </w:t>
      </w:r>
      <w:r w:rsidRPr="004F6C3A">
        <w:rPr>
          <w:rFonts w:ascii="Times New Roman" w:hAnsi="Times New Roman"/>
          <w:b/>
          <w:bCs/>
          <w:color w:val="000000"/>
          <w:sz w:val="28"/>
          <w:szCs w:val="30"/>
        </w:rPr>
        <w:t>Wa</w:t>
      </w:r>
      <w:r w:rsidR="002C6832">
        <w:rPr>
          <w:rFonts w:ascii="Times New Roman" w:hAnsi="Times New Roman"/>
          <w:b/>
          <w:bCs/>
          <w:color w:val="000000"/>
          <w:sz w:val="28"/>
          <w:szCs w:val="30"/>
        </w:rPr>
        <w:t>lter Hildebrand, MS, LATC, CSCS;</w:t>
      </w:r>
      <w:r w:rsidRPr="004F6C3A">
        <w:rPr>
          <w:rFonts w:ascii="Times New Roman" w:hAnsi="Times New Roman"/>
          <w:b/>
          <w:bCs/>
          <w:color w:val="000000"/>
          <w:sz w:val="28"/>
          <w:szCs w:val="30"/>
        </w:rPr>
        <w:t xml:space="preserve"> Athletic Trainer, SHS</w:t>
      </w:r>
    </w:p>
    <w:p w:rsidR="0037470E" w:rsidRPr="000D234E" w:rsidRDefault="004F6C3A" w:rsidP="000D234E">
      <w:pPr>
        <w:pStyle w:val="NormalWeb"/>
        <w:spacing w:beforeLines="0" w:afterLines="0"/>
        <w:jc w:val="center"/>
        <w:rPr>
          <w:sz w:val="28"/>
        </w:rPr>
      </w:pPr>
      <w:r w:rsidRPr="004F6C3A">
        <w:rPr>
          <w:rFonts w:ascii="Times New Roman" w:hAnsi="Times New Roman"/>
          <w:b/>
          <w:bCs/>
          <w:color w:val="000000"/>
          <w:sz w:val="28"/>
          <w:szCs w:val="30"/>
        </w:rPr>
        <w:t xml:space="preserve">October </w:t>
      </w:r>
      <w:r w:rsidR="00372B36">
        <w:rPr>
          <w:rFonts w:ascii="Times New Roman" w:hAnsi="Times New Roman"/>
          <w:b/>
          <w:bCs/>
          <w:color w:val="000000"/>
          <w:sz w:val="28"/>
          <w:szCs w:val="30"/>
        </w:rPr>
        <w:t>5</w:t>
      </w:r>
      <w:r w:rsidRPr="004F6C3A">
        <w:rPr>
          <w:rFonts w:ascii="Times New Roman" w:hAnsi="Times New Roman"/>
          <w:b/>
          <w:bCs/>
          <w:color w:val="000000"/>
          <w:sz w:val="28"/>
          <w:szCs w:val="30"/>
        </w:rPr>
        <w:t>, 201</w:t>
      </w:r>
      <w:r w:rsidR="00372B36">
        <w:rPr>
          <w:rFonts w:ascii="Times New Roman" w:hAnsi="Times New Roman"/>
          <w:b/>
          <w:bCs/>
          <w:color w:val="000000"/>
          <w:sz w:val="28"/>
          <w:szCs w:val="30"/>
        </w:rPr>
        <w:t>6</w:t>
      </w:r>
    </w:p>
    <w:p w:rsidR="0037470E" w:rsidRPr="00427FF2" w:rsidRDefault="0037470E" w:rsidP="0037470E">
      <w:pPr>
        <w:rPr>
          <w:rFonts w:ascii="Times New Roman" w:hAnsi="Times New Roman"/>
          <w:b/>
          <w:u w:val="single"/>
        </w:rPr>
      </w:pPr>
    </w:p>
    <w:p w:rsidR="0037470E" w:rsidRPr="00427FF2" w:rsidRDefault="0037470E" w:rsidP="0037470E">
      <w:pPr>
        <w:pBdr>
          <w:top w:val="single" w:sz="4" w:space="1" w:color="auto"/>
          <w:left w:val="single" w:sz="4" w:space="4" w:color="auto"/>
          <w:bottom w:val="single" w:sz="4" w:space="1" w:color="auto"/>
          <w:right w:val="single" w:sz="4" w:space="0" w:color="auto"/>
        </w:pBdr>
        <w:shd w:val="clear" w:color="auto" w:fill="8DB3E2"/>
        <w:jc w:val="center"/>
        <w:rPr>
          <w:rFonts w:ascii="Times New Roman" w:hAnsi="Times New Roman"/>
          <w:b/>
          <w:u w:val="single"/>
        </w:rPr>
      </w:pPr>
      <w:r w:rsidRPr="00427FF2">
        <w:rPr>
          <w:rFonts w:ascii="Times New Roman" w:hAnsi="Times New Roman"/>
          <w:b/>
          <w:sz w:val="28"/>
        </w:rPr>
        <w:t>Introduction</w:t>
      </w:r>
    </w:p>
    <w:p w:rsidR="0037470E" w:rsidRDefault="0037470E"/>
    <w:p w:rsidR="004F6C3A" w:rsidRPr="004F6C3A" w:rsidRDefault="004F6C3A" w:rsidP="004F6C3A">
      <w:pPr>
        <w:rPr>
          <w:rFonts w:ascii="Times New Roman" w:eastAsiaTheme="minorHAnsi" w:hAnsi="Times New Roman"/>
        </w:rPr>
      </w:pPr>
      <w:r w:rsidRPr="004F6C3A">
        <w:rPr>
          <w:rFonts w:ascii="Times New Roman" w:eastAsiaTheme="minorHAnsi" w:hAnsi="Times New Roman"/>
          <w:color w:val="000000"/>
          <w:szCs w:val="23"/>
        </w:rPr>
        <w:t>According to the CDC’s “Heads Up Concussion” website, “A concussion is a type of traumatic brain injury—or TBI—caused by a bump, blow, or jolt to the head or by a hit to the body that causes the head and brain to move quickly back and forth. This fast movement can cause the brain to bounce around or twist in the skull, creating chemical changes in the brain and sometimes stretching and damaging the brain cells.”</w:t>
      </w:r>
    </w:p>
    <w:p w:rsidR="004F6C3A" w:rsidRPr="004F6C3A" w:rsidRDefault="004F6C3A" w:rsidP="004F6C3A">
      <w:pPr>
        <w:rPr>
          <w:rFonts w:ascii="Times New Roman" w:eastAsiaTheme="minorHAnsi" w:hAnsi="Times New Roman" w:cstheme="minorBidi"/>
        </w:rPr>
      </w:pPr>
    </w:p>
    <w:p w:rsidR="004F6C3A" w:rsidRPr="004F6C3A" w:rsidRDefault="004F6C3A" w:rsidP="004F6C3A">
      <w:pPr>
        <w:rPr>
          <w:rFonts w:ascii="Times New Roman" w:eastAsiaTheme="minorHAnsi" w:hAnsi="Times New Roman"/>
        </w:rPr>
      </w:pPr>
      <w:r w:rsidRPr="004F6C3A">
        <w:rPr>
          <w:rFonts w:ascii="Times New Roman" w:eastAsiaTheme="minorHAnsi" w:hAnsi="Times New Roman"/>
          <w:color w:val="000000"/>
          <w:szCs w:val="23"/>
        </w:rPr>
        <w:t xml:space="preserve">Signs and symptoms typically </w:t>
      </w:r>
      <w:r w:rsidR="00A149C7">
        <w:rPr>
          <w:rFonts w:ascii="Times New Roman" w:eastAsiaTheme="minorHAnsi" w:hAnsi="Times New Roman"/>
          <w:color w:val="000000"/>
          <w:szCs w:val="23"/>
        </w:rPr>
        <w:t>appear</w:t>
      </w:r>
      <w:r w:rsidRPr="004F6C3A">
        <w:rPr>
          <w:rFonts w:ascii="Times New Roman" w:eastAsiaTheme="minorHAnsi" w:hAnsi="Times New Roman"/>
          <w:color w:val="000000"/>
          <w:szCs w:val="23"/>
        </w:rPr>
        <w:t xml:space="preserve"> immediately following the injury. However the severity may </w:t>
      </w:r>
      <w:r w:rsidR="00B90CF2" w:rsidRPr="004F6C3A">
        <w:rPr>
          <w:rFonts w:ascii="Times New Roman" w:eastAsiaTheme="minorHAnsi" w:hAnsi="Times New Roman"/>
          <w:color w:val="000000"/>
          <w:szCs w:val="23"/>
        </w:rPr>
        <w:t>not be</w:t>
      </w:r>
      <w:r w:rsidRPr="004F6C3A">
        <w:rPr>
          <w:rFonts w:ascii="Times New Roman" w:eastAsiaTheme="minorHAnsi" w:hAnsi="Times New Roman"/>
          <w:color w:val="000000"/>
          <w:szCs w:val="23"/>
        </w:rPr>
        <w:t xml:space="preserve"> clearly understood for hours or days later.  Monitoring of concussion symptoms should take place immediately following</w:t>
      </w:r>
      <w:r w:rsidR="00A149C7">
        <w:rPr>
          <w:rFonts w:ascii="Times New Roman" w:eastAsiaTheme="minorHAnsi" w:hAnsi="Times New Roman"/>
          <w:color w:val="000000"/>
          <w:szCs w:val="23"/>
        </w:rPr>
        <w:t xml:space="preserve"> the</w:t>
      </w:r>
      <w:r w:rsidRPr="004F6C3A">
        <w:rPr>
          <w:rFonts w:ascii="Times New Roman" w:eastAsiaTheme="minorHAnsi" w:hAnsi="Times New Roman"/>
          <w:color w:val="000000"/>
          <w:szCs w:val="23"/>
        </w:rPr>
        <w:t xml:space="preserve"> in</w:t>
      </w:r>
      <w:r w:rsidR="00A149C7">
        <w:rPr>
          <w:rFonts w:ascii="Times New Roman" w:eastAsiaTheme="minorHAnsi" w:hAnsi="Times New Roman"/>
          <w:color w:val="000000"/>
          <w:szCs w:val="23"/>
        </w:rPr>
        <w:t>jury and for several days after</w:t>
      </w:r>
      <w:r w:rsidRPr="004F6C3A">
        <w:rPr>
          <w:rFonts w:ascii="Times New Roman" w:eastAsiaTheme="minorHAnsi" w:hAnsi="Times New Roman"/>
          <w:color w:val="000000"/>
          <w:szCs w:val="23"/>
        </w:rPr>
        <w:t>.</w:t>
      </w:r>
      <w:r w:rsidR="00EE0474">
        <w:rPr>
          <w:rFonts w:ascii="Times New Roman" w:eastAsiaTheme="minorHAnsi" w:hAnsi="Times New Roman"/>
          <w:color w:val="000000"/>
          <w:szCs w:val="23"/>
        </w:rPr>
        <w:t xml:space="preserve">  </w:t>
      </w:r>
      <w:r w:rsidR="002C6832">
        <w:rPr>
          <w:rFonts w:ascii="Times New Roman" w:eastAsiaTheme="minorHAnsi" w:hAnsi="Times New Roman"/>
          <w:color w:val="000000"/>
          <w:szCs w:val="23"/>
        </w:rPr>
        <w:t>(</w:t>
      </w:r>
      <w:r w:rsidR="00EE0474">
        <w:rPr>
          <w:rFonts w:ascii="Times New Roman" w:eastAsiaTheme="minorHAnsi" w:hAnsi="Times New Roman"/>
          <w:color w:val="000000"/>
          <w:szCs w:val="23"/>
        </w:rPr>
        <w:t>See Appendix 1 for a list of typical signs and symptoms of a concussion.</w:t>
      </w:r>
      <w:r w:rsidR="002C6832">
        <w:rPr>
          <w:rFonts w:ascii="Times New Roman" w:eastAsiaTheme="minorHAnsi" w:hAnsi="Times New Roman"/>
          <w:color w:val="000000"/>
          <w:szCs w:val="23"/>
        </w:rPr>
        <w:t>)</w:t>
      </w:r>
    </w:p>
    <w:p w:rsidR="004F6C3A" w:rsidRPr="004F6C3A" w:rsidRDefault="004F6C3A" w:rsidP="004F6C3A">
      <w:pPr>
        <w:rPr>
          <w:rFonts w:ascii="Times New Roman" w:eastAsiaTheme="minorHAnsi" w:hAnsi="Times New Roman"/>
        </w:rPr>
      </w:pPr>
      <w:r w:rsidRPr="004F6C3A">
        <w:rPr>
          <w:rFonts w:ascii="Times New Roman" w:eastAsiaTheme="minorHAnsi" w:hAnsi="Times New Roman"/>
          <w:color w:val="000000"/>
        </w:rPr>
        <w:tab/>
      </w:r>
    </w:p>
    <w:p w:rsidR="002C6832" w:rsidRDefault="004F6C3A" w:rsidP="004F6C3A">
      <w:pPr>
        <w:rPr>
          <w:rFonts w:ascii="Times New Roman" w:eastAsiaTheme="minorHAnsi" w:hAnsi="Times New Roman"/>
          <w:color w:val="000000"/>
          <w:szCs w:val="23"/>
        </w:rPr>
      </w:pPr>
      <w:r w:rsidRPr="004F6C3A">
        <w:rPr>
          <w:rFonts w:ascii="Times New Roman" w:eastAsiaTheme="minorHAnsi" w:hAnsi="Times New Roman"/>
          <w:color w:val="000000"/>
          <w:szCs w:val="23"/>
        </w:rPr>
        <w:t xml:space="preserve">A total of </w:t>
      </w:r>
      <w:r w:rsidR="00EE0474">
        <w:rPr>
          <w:rFonts w:ascii="Times New Roman" w:eastAsiaTheme="minorHAnsi" w:hAnsi="Times New Roman"/>
          <w:color w:val="000000"/>
          <w:szCs w:val="23"/>
        </w:rPr>
        <w:t>101</w:t>
      </w:r>
      <w:r w:rsidRPr="00EE0474">
        <w:rPr>
          <w:rFonts w:ascii="Times New Roman" w:eastAsiaTheme="minorHAnsi" w:hAnsi="Times New Roman"/>
          <w:color w:val="000000"/>
          <w:szCs w:val="23"/>
        </w:rPr>
        <w:t xml:space="preserve"> </w:t>
      </w:r>
      <w:r w:rsidR="007735BC" w:rsidRPr="0080215A">
        <w:rPr>
          <w:rFonts w:ascii="Times New Roman" w:eastAsiaTheme="minorHAnsi" w:hAnsi="Times New Roman"/>
          <w:color w:val="000000"/>
          <w:szCs w:val="23"/>
        </w:rPr>
        <w:t>c</w:t>
      </w:r>
      <w:r w:rsidR="007735BC">
        <w:rPr>
          <w:rFonts w:ascii="Times New Roman" w:eastAsiaTheme="minorHAnsi" w:hAnsi="Times New Roman"/>
          <w:color w:val="000000"/>
          <w:szCs w:val="23"/>
        </w:rPr>
        <w:t>oncussions were reported to Shrewsbury Public Schools (SPS) school</w:t>
      </w:r>
      <w:r w:rsidRPr="004F6C3A">
        <w:rPr>
          <w:rFonts w:ascii="Times New Roman" w:eastAsiaTheme="minorHAnsi" w:hAnsi="Times New Roman"/>
          <w:color w:val="000000"/>
          <w:szCs w:val="23"/>
        </w:rPr>
        <w:t xml:space="preserve"> nurses and/or the SHS athl</w:t>
      </w:r>
      <w:r w:rsidR="0080215A">
        <w:rPr>
          <w:rFonts w:ascii="Times New Roman" w:eastAsiaTheme="minorHAnsi" w:hAnsi="Times New Roman"/>
          <w:color w:val="000000"/>
          <w:szCs w:val="23"/>
        </w:rPr>
        <w:t>etic trainer throughout the 2015-16</w:t>
      </w:r>
      <w:r w:rsidRPr="004F6C3A">
        <w:rPr>
          <w:rFonts w:ascii="Times New Roman" w:eastAsiaTheme="minorHAnsi" w:hAnsi="Times New Roman"/>
          <w:color w:val="000000"/>
          <w:szCs w:val="23"/>
        </w:rPr>
        <w:t xml:space="preserve"> school year.  This total includes concussions that occurred during athletics and other school activities, as well as those that occurred</w:t>
      </w:r>
      <w:r w:rsidR="002C6832">
        <w:rPr>
          <w:rFonts w:ascii="Times New Roman" w:eastAsiaTheme="minorHAnsi" w:hAnsi="Times New Roman"/>
          <w:color w:val="000000"/>
          <w:szCs w:val="23"/>
        </w:rPr>
        <w:t xml:space="preserve"> outside of school activities. </w:t>
      </w:r>
    </w:p>
    <w:p w:rsidR="002C6832" w:rsidRDefault="002C6832" w:rsidP="004F6C3A">
      <w:pPr>
        <w:rPr>
          <w:rFonts w:ascii="Times New Roman" w:eastAsiaTheme="minorHAnsi" w:hAnsi="Times New Roman"/>
          <w:color w:val="000000"/>
          <w:szCs w:val="23"/>
        </w:rPr>
      </w:pPr>
    </w:p>
    <w:p w:rsidR="004F6C3A" w:rsidRPr="004F6C3A" w:rsidRDefault="004F6C3A" w:rsidP="004F6C3A">
      <w:pPr>
        <w:rPr>
          <w:rFonts w:ascii="Times New Roman" w:eastAsiaTheme="minorHAnsi" w:hAnsi="Times New Roman"/>
        </w:rPr>
      </w:pPr>
      <w:r w:rsidRPr="004F6C3A">
        <w:rPr>
          <w:rFonts w:ascii="Times New Roman" w:eastAsiaTheme="minorHAnsi" w:hAnsi="Times New Roman"/>
          <w:color w:val="000000"/>
          <w:szCs w:val="23"/>
        </w:rPr>
        <w:t>Depending on the severity of the injury, a concussion may have short- or long-term impact on a student’s learning.  Some students return to full academics and other activities within 7 - 10 days, while other students can continue to have symptoms that affect their ability to attend classes and complete assignments for months after the initial injury.  These students require careful monitoring and academic accommodations in order to ensure an eventual full recovery.</w:t>
      </w:r>
    </w:p>
    <w:p w:rsidR="0037470E" w:rsidRPr="000D234E" w:rsidRDefault="004F6C3A">
      <w:pPr>
        <w:rPr>
          <w:rFonts w:ascii="Times New Roman" w:eastAsiaTheme="minorHAnsi" w:hAnsi="Times New Roman"/>
        </w:rPr>
      </w:pPr>
      <w:r w:rsidRPr="004F6C3A">
        <w:rPr>
          <w:rFonts w:ascii="Times New Roman" w:eastAsiaTheme="minorHAnsi" w:hAnsi="Times New Roman"/>
          <w:color w:val="000000"/>
        </w:rPr>
        <w:tab/>
      </w:r>
      <w:r w:rsidRPr="004F6C3A">
        <w:rPr>
          <w:rFonts w:ascii="Times New Roman" w:eastAsiaTheme="minorHAnsi" w:hAnsi="Times New Roman"/>
          <w:color w:val="000000"/>
        </w:rPr>
        <w:tab/>
      </w:r>
    </w:p>
    <w:p w:rsidR="0037470E" w:rsidRDefault="0037470E"/>
    <w:p w:rsidR="0037470E" w:rsidRPr="00427FF2" w:rsidRDefault="0037470E" w:rsidP="0037470E">
      <w:pPr>
        <w:pBdr>
          <w:top w:val="single" w:sz="4" w:space="1" w:color="auto"/>
          <w:left w:val="single" w:sz="4" w:space="4" w:color="auto"/>
          <w:bottom w:val="single" w:sz="4" w:space="1" w:color="auto"/>
          <w:right w:val="single" w:sz="4" w:space="0" w:color="auto"/>
        </w:pBdr>
        <w:shd w:val="clear" w:color="auto" w:fill="8DB3E2"/>
        <w:jc w:val="center"/>
        <w:rPr>
          <w:rFonts w:ascii="Times New Roman" w:hAnsi="Times New Roman"/>
          <w:b/>
          <w:u w:val="single"/>
        </w:rPr>
      </w:pPr>
      <w:r>
        <w:rPr>
          <w:rFonts w:ascii="Times New Roman" w:hAnsi="Times New Roman"/>
          <w:b/>
          <w:sz w:val="28"/>
        </w:rPr>
        <w:t>Statistics</w:t>
      </w:r>
    </w:p>
    <w:p w:rsidR="004F6C3A" w:rsidRDefault="004F6C3A"/>
    <w:p w:rsidR="0037470E" w:rsidRDefault="00B90CF2">
      <w:r>
        <w:t>School nurses throughout the district collected the following data</w:t>
      </w:r>
      <w:r w:rsidR="00C71173">
        <w:t xml:space="preserve"> over the 2015-16</w:t>
      </w:r>
      <w:r w:rsidR="004F6C3A">
        <w:t xml:space="preserve"> school year:</w:t>
      </w:r>
    </w:p>
    <w:p w:rsidR="004F6C3A" w:rsidRPr="004F6C3A" w:rsidRDefault="004F6C3A" w:rsidP="004F6C3A">
      <w:pPr>
        <w:rPr>
          <w:rFonts w:eastAsiaTheme="minorHAnsi" w:cstheme="minorBidi"/>
          <w:sz w:val="20"/>
        </w:rPr>
      </w:pPr>
    </w:p>
    <w:tbl>
      <w:tblPr>
        <w:tblW w:w="10192" w:type="dxa"/>
        <w:tblCellMar>
          <w:top w:w="15" w:type="dxa"/>
          <w:left w:w="15" w:type="dxa"/>
          <w:bottom w:w="15" w:type="dxa"/>
          <w:right w:w="15" w:type="dxa"/>
        </w:tblCellMar>
        <w:tblLook w:val="0000"/>
      </w:tblPr>
      <w:tblGrid>
        <w:gridCol w:w="752"/>
        <w:gridCol w:w="1602"/>
        <w:gridCol w:w="1654"/>
        <w:gridCol w:w="3034"/>
        <w:gridCol w:w="3150"/>
      </w:tblGrid>
      <w:tr w:rsidR="004F6C3A" w:rsidRPr="004F6C3A">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4F6C3A" w:rsidRPr="004F6C3A" w:rsidRDefault="004F6C3A" w:rsidP="004F6C3A">
            <w:pPr>
              <w:rPr>
                <w:rFonts w:eastAsiaTheme="minorHAnsi" w:cstheme="minorBidi"/>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4F6C3A" w:rsidRPr="004F6C3A" w:rsidRDefault="004F6C3A" w:rsidP="004F6C3A">
            <w:pPr>
              <w:rPr>
                <w:rFonts w:eastAsiaTheme="minorHAnsi"/>
                <w:sz w:val="20"/>
              </w:rPr>
            </w:pPr>
            <w:r w:rsidRPr="004F6C3A">
              <w:rPr>
                <w:rFonts w:ascii="Arial" w:eastAsiaTheme="minorHAnsi" w:hAnsi="Arial"/>
                <w:color w:val="000000"/>
                <w:sz w:val="23"/>
                <w:szCs w:val="23"/>
              </w:rPr>
              <w:t>SHS athletes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4F6C3A" w:rsidRPr="004F6C3A" w:rsidRDefault="004F6C3A" w:rsidP="004F6C3A">
            <w:pPr>
              <w:rPr>
                <w:rFonts w:eastAsiaTheme="minorHAnsi"/>
                <w:sz w:val="20"/>
              </w:rPr>
            </w:pPr>
            <w:r w:rsidRPr="004F6C3A">
              <w:rPr>
                <w:rFonts w:ascii="Arial" w:eastAsiaTheme="minorHAnsi" w:hAnsi="Arial"/>
                <w:color w:val="000000"/>
                <w:sz w:val="23"/>
                <w:szCs w:val="23"/>
              </w:rPr>
              <w:t>OMS athletes</w:t>
            </w:r>
          </w:p>
        </w:tc>
        <w:tc>
          <w:tcPr>
            <w:tcW w:w="303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4F6C3A" w:rsidRPr="004F6C3A" w:rsidRDefault="00D8392B" w:rsidP="004F6C3A">
            <w:pPr>
              <w:rPr>
                <w:rFonts w:eastAsiaTheme="minorHAnsi"/>
                <w:sz w:val="20"/>
              </w:rPr>
            </w:pPr>
            <w:r>
              <w:rPr>
                <w:rFonts w:ascii="Arial" w:eastAsiaTheme="minorHAnsi" w:hAnsi="Arial"/>
                <w:color w:val="000000"/>
                <w:sz w:val="23"/>
                <w:szCs w:val="23"/>
              </w:rPr>
              <w:t xml:space="preserve">District </w:t>
            </w:r>
            <w:r w:rsidR="004F6C3A" w:rsidRPr="004F6C3A">
              <w:rPr>
                <w:rFonts w:ascii="Arial" w:eastAsiaTheme="minorHAnsi" w:hAnsi="Arial"/>
                <w:color w:val="000000"/>
                <w:sz w:val="23"/>
                <w:szCs w:val="23"/>
              </w:rPr>
              <w:t>wide - concussions occurring</w:t>
            </w:r>
            <w:r>
              <w:rPr>
                <w:rFonts w:eastAsiaTheme="minorHAnsi"/>
                <w:sz w:val="20"/>
              </w:rPr>
              <w:t xml:space="preserve"> </w:t>
            </w:r>
            <w:r w:rsidR="004F6C3A" w:rsidRPr="004F6C3A">
              <w:rPr>
                <w:rFonts w:ascii="Arial" w:eastAsiaTheme="minorHAnsi" w:hAnsi="Arial"/>
                <w:color w:val="000000"/>
                <w:sz w:val="23"/>
                <w:szCs w:val="23"/>
              </w:rPr>
              <w:t>in school</w:t>
            </w:r>
            <w:r>
              <w:rPr>
                <w:rFonts w:ascii="Arial" w:eastAsiaTheme="minorHAnsi" w:hAnsi="Arial"/>
                <w:color w:val="000000"/>
                <w:sz w:val="23"/>
                <w:szCs w:val="23"/>
              </w:rPr>
              <w:t xml:space="preserve"> (not related to athletics)</w:t>
            </w:r>
          </w:p>
        </w:tc>
        <w:tc>
          <w:tcPr>
            <w:tcW w:w="3150"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4F6C3A" w:rsidRPr="004F6C3A" w:rsidRDefault="00D8392B" w:rsidP="004F6C3A">
            <w:pPr>
              <w:rPr>
                <w:rFonts w:eastAsiaTheme="minorHAnsi"/>
                <w:sz w:val="20"/>
              </w:rPr>
            </w:pPr>
            <w:r>
              <w:rPr>
                <w:rFonts w:ascii="Arial" w:eastAsiaTheme="minorHAnsi" w:hAnsi="Arial"/>
                <w:color w:val="000000"/>
                <w:sz w:val="23"/>
                <w:szCs w:val="23"/>
              </w:rPr>
              <w:t>District</w:t>
            </w:r>
            <w:r w:rsidR="004F6C3A" w:rsidRPr="004F6C3A">
              <w:rPr>
                <w:rFonts w:ascii="Arial" w:eastAsiaTheme="minorHAnsi" w:hAnsi="Arial"/>
                <w:color w:val="000000"/>
                <w:sz w:val="23"/>
                <w:szCs w:val="23"/>
              </w:rPr>
              <w:t xml:space="preserve"> wide -</w:t>
            </w:r>
          </w:p>
          <w:p w:rsidR="004F6C3A" w:rsidRPr="004F6C3A" w:rsidRDefault="004F6C3A" w:rsidP="004F6C3A">
            <w:pPr>
              <w:rPr>
                <w:rFonts w:eastAsiaTheme="minorHAnsi"/>
                <w:sz w:val="20"/>
              </w:rPr>
            </w:pPr>
            <w:r w:rsidRPr="004F6C3A">
              <w:rPr>
                <w:rFonts w:ascii="Arial" w:eastAsiaTheme="minorHAnsi" w:hAnsi="Arial"/>
                <w:color w:val="000000"/>
                <w:sz w:val="23"/>
                <w:szCs w:val="23"/>
              </w:rPr>
              <w:t>concussions occurring</w:t>
            </w:r>
          </w:p>
          <w:p w:rsidR="004F6C3A" w:rsidRPr="004F6C3A" w:rsidRDefault="004F6C3A" w:rsidP="004F6C3A">
            <w:pPr>
              <w:rPr>
                <w:rFonts w:eastAsiaTheme="minorHAnsi"/>
                <w:sz w:val="20"/>
              </w:rPr>
            </w:pPr>
            <w:r w:rsidRPr="004F6C3A">
              <w:rPr>
                <w:rFonts w:ascii="Arial" w:eastAsiaTheme="minorHAnsi" w:hAnsi="Arial"/>
                <w:color w:val="000000"/>
                <w:sz w:val="23"/>
                <w:szCs w:val="23"/>
              </w:rPr>
              <w:t>outside of school</w:t>
            </w:r>
          </w:p>
        </w:tc>
      </w:tr>
      <w:tr w:rsidR="004F6C3A" w:rsidRPr="004F6C3A">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4F6C3A" w:rsidRPr="004F6C3A" w:rsidRDefault="00AD0BE9" w:rsidP="00EE0474">
            <w:pPr>
              <w:rPr>
                <w:rFonts w:eastAsiaTheme="minorHAnsi"/>
                <w:sz w:val="20"/>
              </w:rPr>
            </w:pPr>
            <w:r w:rsidRPr="004F6C3A">
              <w:rPr>
                <w:rFonts w:ascii="Arial" w:eastAsiaTheme="minorHAnsi" w:hAnsi="Arial"/>
                <w:color w:val="000000"/>
                <w:sz w:val="23"/>
                <w:szCs w:val="23"/>
              </w:rPr>
              <w:t>Total</w:t>
            </w:r>
            <w:r w:rsidR="004F6C3A" w:rsidRPr="004F6C3A">
              <w:rPr>
                <w:rFonts w:ascii="Arial" w:eastAsiaTheme="minorHAnsi" w:hAnsi="Arial"/>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4F6C3A" w:rsidRPr="00EE0474" w:rsidRDefault="00EE0474" w:rsidP="00EE0474">
            <w:pPr>
              <w:jc w:val="center"/>
              <w:rPr>
                <w:rFonts w:ascii="Arial" w:eastAsiaTheme="minorHAnsi" w:hAnsi="Arial"/>
              </w:rPr>
            </w:pPr>
            <w:r w:rsidRPr="00EE0474">
              <w:rPr>
                <w:rFonts w:ascii="Arial" w:eastAsiaTheme="minorHAnsi" w:hAnsi="Arial"/>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4F6C3A" w:rsidRPr="00EE0474" w:rsidRDefault="00EE0474" w:rsidP="00EE0474">
            <w:pPr>
              <w:jc w:val="center"/>
              <w:rPr>
                <w:rFonts w:ascii="Arial" w:eastAsiaTheme="minorHAnsi" w:hAnsi="Arial"/>
              </w:rPr>
            </w:pPr>
            <w:r>
              <w:rPr>
                <w:rFonts w:ascii="Arial" w:eastAsiaTheme="minorHAnsi" w:hAnsi="Arial"/>
              </w:rPr>
              <w:t>0</w:t>
            </w:r>
          </w:p>
        </w:tc>
        <w:tc>
          <w:tcPr>
            <w:tcW w:w="303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4F6C3A" w:rsidRPr="00EE0474" w:rsidRDefault="00EE0474" w:rsidP="00EE0474">
            <w:pPr>
              <w:jc w:val="center"/>
              <w:rPr>
                <w:rFonts w:ascii="Arial" w:eastAsiaTheme="minorHAnsi" w:hAnsi="Arial"/>
              </w:rPr>
            </w:pPr>
            <w:r>
              <w:rPr>
                <w:rFonts w:ascii="Arial" w:eastAsiaTheme="minorHAnsi" w:hAnsi="Arial"/>
              </w:rPr>
              <w:t>7</w:t>
            </w:r>
          </w:p>
        </w:tc>
        <w:tc>
          <w:tcPr>
            <w:tcW w:w="3150"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4F6C3A" w:rsidRPr="00EE0474" w:rsidRDefault="00EE0474" w:rsidP="00EE0474">
            <w:pPr>
              <w:jc w:val="center"/>
              <w:rPr>
                <w:rFonts w:ascii="Arial" w:eastAsiaTheme="minorHAnsi" w:hAnsi="Arial"/>
              </w:rPr>
            </w:pPr>
            <w:r>
              <w:rPr>
                <w:rFonts w:ascii="Arial" w:eastAsiaTheme="minorHAnsi" w:hAnsi="Arial"/>
              </w:rPr>
              <w:t>66</w:t>
            </w:r>
          </w:p>
        </w:tc>
      </w:tr>
    </w:tbl>
    <w:p w:rsidR="004F6C3A" w:rsidRDefault="004F6C3A" w:rsidP="004F6C3A"/>
    <w:p w:rsidR="006F3AD8" w:rsidRDefault="004F6C3A" w:rsidP="004F6C3A">
      <w:pPr>
        <w:rPr>
          <w:rFonts w:ascii="Times New Roman" w:eastAsiaTheme="minorHAnsi" w:hAnsi="Times New Roman"/>
          <w:color w:val="000000"/>
          <w:szCs w:val="23"/>
        </w:rPr>
      </w:pPr>
      <w:r w:rsidRPr="004F6C3A">
        <w:rPr>
          <w:rFonts w:ascii="Times New Roman" w:eastAsiaTheme="minorHAnsi" w:hAnsi="Times New Roman"/>
          <w:color w:val="000000"/>
          <w:szCs w:val="23"/>
        </w:rPr>
        <w:t>Below is breakdown of concussions sustained in SHS athletic activities by sport</w:t>
      </w:r>
      <w:r>
        <w:rPr>
          <w:rFonts w:ascii="Times New Roman" w:eastAsiaTheme="minorHAnsi" w:hAnsi="Times New Roman"/>
          <w:color w:val="000000"/>
          <w:szCs w:val="23"/>
        </w:rPr>
        <w:t xml:space="preserve"> per data collected by Walter Hildebrand, ATC</w:t>
      </w:r>
      <w:r w:rsidRPr="004F6C3A">
        <w:rPr>
          <w:rFonts w:ascii="Times New Roman" w:eastAsiaTheme="minorHAnsi" w:hAnsi="Times New Roman"/>
          <w:color w:val="000000"/>
          <w:szCs w:val="23"/>
        </w:rPr>
        <w:t>:</w:t>
      </w:r>
    </w:p>
    <w:p w:rsidR="006F3AD8" w:rsidRDefault="006F3AD8" w:rsidP="004F6C3A">
      <w:pPr>
        <w:rPr>
          <w:rFonts w:ascii="Times New Roman" w:eastAsiaTheme="minorHAnsi" w:hAnsi="Times New Roman"/>
          <w:color w:val="000000"/>
          <w:szCs w:val="23"/>
        </w:rPr>
      </w:pPr>
    </w:p>
    <w:p w:rsidR="006F3AD8" w:rsidRDefault="006F3AD8" w:rsidP="004F6C3A">
      <w:pPr>
        <w:rPr>
          <w:rFonts w:ascii="Times New Roman" w:eastAsiaTheme="minorHAnsi" w:hAnsi="Times New Roman"/>
          <w:color w:val="000000"/>
          <w:szCs w:val="23"/>
        </w:rPr>
      </w:pPr>
    </w:p>
    <w:tbl>
      <w:tblPr>
        <w:tblW w:w="9600" w:type="dxa"/>
        <w:tblInd w:w="92" w:type="dxa"/>
        <w:tblLook w:val="0000"/>
      </w:tblPr>
      <w:tblGrid>
        <w:gridCol w:w="2900"/>
        <w:gridCol w:w="1340"/>
        <w:gridCol w:w="1340"/>
        <w:gridCol w:w="1340"/>
        <w:gridCol w:w="1340"/>
        <w:gridCol w:w="1340"/>
      </w:tblGrid>
      <w:tr w:rsidR="006F3AD8" w:rsidRPr="006F3AD8">
        <w:trPr>
          <w:trHeight w:val="32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rPr>
                <w:rFonts w:ascii="Verdana" w:eastAsiaTheme="minorHAnsi" w:hAnsi="Verdana" w:cstheme="minorBidi"/>
                <w:b/>
                <w:bCs/>
                <w:szCs w:val="24"/>
              </w:rPr>
            </w:pPr>
            <w:r w:rsidRPr="006F3AD8">
              <w:rPr>
                <w:rFonts w:ascii="Verdana" w:eastAsiaTheme="minorHAnsi" w:hAnsi="Verdana" w:cstheme="minorBidi"/>
                <w:b/>
                <w:bCs/>
                <w:szCs w:val="24"/>
              </w:rPr>
              <w:t>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b/>
                <w:bCs/>
                <w:szCs w:val="24"/>
              </w:rPr>
            </w:pPr>
            <w:r w:rsidRPr="006F3AD8">
              <w:rPr>
                <w:rFonts w:ascii="Verdana" w:eastAsiaTheme="minorHAnsi" w:hAnsi="Verdana" w:cstheme="minorBidi"/>
                <w:b/>
                <w:bCs/>
                <w:szCs w:val="24"/>
              </w:rPr>
              <w:t>2011-</w:t>
            </w:r>
            <w:r w:rsidR="00087E04">
              <w:rPr>
                <w:rFonts w:ascii="Verdana" w:eastAsiaTheme="minorHAnsi" w:hAnsi="Verdana" w:cstheme="minorBidi"/>
                <w:b/>
                <w:bCs/>
                <w:szCs w:val="24"/>
              </w:rPr>
              <w:t>20</w:t>
            </w:r>
            <w:r w:rsidRPr="006F3AD8">
              <w:rPr>
                <w:rFonts w:ascii="Verdana" w:eastAsiaTheme="minorHAnsi" w:hAnsi="Verdana" w:cstheme="minorBidi"/>
                <w:b/>
                <w:bCs/>
                <w:szCs w:val="24"/>
              </w:rPr>
              <w:t>12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b/>
                <w:bCs/>
                <w:szCs w:val="24"/>
              </w:rPr>
            </w:pPr>
            <w:r w:rsidRPr="006F3AD8">
              <w:rPr>
                <w:rFonts w:ascii="Verdana" w:eastAsiaTheme="minorHAnsi" w:hAnsi="Verdana" w:cstheme="minorBidi"/>
                <w:b/>
                <w:bCs/>
                <w:szCs w:val="24"/>
              </w:rPr>
              <w:t>2012-</w:t>
            </w:r>
            <w:r w:rsidR="00087E04">
              <w:rPr>
                <w:rFonts w:ascii="Verdana" w:eastAsiaTheme="minorHAnsi" w:hAnsi="Verdana" w:cstheme="minorBidi"/>
                <w:b/>
                <w:bCs/>
                <w:szCs w:val="24"/>
              </w:rPr>
              <w:t>20</w:t>
            </w:r>
            <w:r w:rsidRPr="006F3AD8">
              <w:rPr>
                <w:rFonts w:ascii="Verdana" w:eastAsiaTheme="minorHAnsi" w:hAnsi="Verdana" w:cstheme="minorBidi"/>
                <w:b/>
                <w:bCs/>
                <w:szCs w:val="24"/>
              </w:rPr>
              <w:t>13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b/>
                <w:bCs/>
                <w:szCs w:val="24"/>
              </w:rPr>
            </w:pPr>
            <w:r w:rsidRPr="006F3AD8">
              <w:rPr>
                <w:rFonts w:ascii="Verdana" w:eastAsiaTheme="minorHAnsi" w:hAnsi="Verdana" w:cstheme="minorBidi"/>
                <w:b/>
                <w:bCs/>
                <w:szCs w:val="24"/>
              </w:rPr>
              <w:t>2013-</w:t>
            </w:r>
            <w:r w:rsidR="00087E04">
              <w:rPr>
                <w:rFonts w:ascii="Verdana" w:eastAsiaTheme="minorHAnsi" w:hAnsi="Verdana" w:cstheme="minorBidi"/>
                <w:b/>
                <w:bCs/>
                <w:szCs w:val="24"/>
              </w:rPr>
              <w:t>20</w:t>
            </w:r>
            <w:r w:rsidRPr="006F3AD8">
              <w:rPr>
                <w:rFonts w:ascii="Verdana" w:eastAsiaTheme="minorHAnsi" w:hAnsi="Verdana" w:cstheme="minorBidi"/>
                <w:b/>
                <w:bCs/>
                <w:szCs w:val="24"/>
              </w:rPr>
              <w:t>14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b/>
                <w:bCs/>
                <w:szCs w:val="24"/>
              </w:rPr>
            </w:pPr>
            <w:r w:rsidRPr="006F3AD8">
              <w:rPr>
                <w:rFonts w:ascii="Verdana" w:eastAsiaTheme="minorHAnsi" w:hAnsi="Verdana" w:cstheme="minorBidi"/>
                <w:b/>
                <w:bCs/>
                <w:szCs w:val="24"/>
              </w:rPr>
              <w:t>2014-</w:t>
            </w:r>
            <w:r w:rsidR="00087E04">
              <w:rPr>
                <w:rFonts w:ascii="Verdana" w:eastAsiaTheme="minorHAnsi" w:hAnsi="Verdana" w:cstheme="minorBidi"/>
                <w:b/>
                <w:bCs/>
                <w:szCs w:val="24"/>
              </w:rPr>
              <w:t>20</w:t>
            </w:r>
            <w:r w:rsidRPr="006F3AD8">
              <w:rPr>
                <w:rFonts w:ascii="Verdana" w:eastAsiaTheme="minorHAnsi" w:hAnsi="Verdana" w:cstheme="minorBidi"/>
                <w:b/>
                <w:bCs/>
                <w:szCs w:val="24"/>
              </w:rPr>
              <w:t>15</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6F3AD8" w:rsidRPr="006F3AD8" w:rsidRDefault="006F3AD8" w:rsidP="006F3AD8">
            <w:pPr>
              <w:jc w:val="center"/>
              <w:rPr>
                <w:rFonts w:ascii="Verdana" w:eastAsiaTheme="minorHAnsi" w:hAnsi="Verdana" w:cstheme="minorBidi"/>
                <w:b/>
                <w:bCs/>
                <w:szCs w:val="24"/>
              </w:rPr>
            </w:pPr>
            <w:r w:rsidRPr="006F3AD8">
              <w:rPr>
                <w:rFonts w:ascii="Verdana" w:eastAsiaTheme="minorHAnsi" w:hAnsi="Verdana" w:cstheme="minorBidi"/>
                <w:b/>
                <w:bCs/>
                <w:szCs w:val="24"/>
              </w:rPr>
              <w:t>2015-</w:t>
            </w:r>
            <w:r w:rsidR="00087E04">
              <w:rPr>
                <w:rFonts w:ascii="Verdana" w:eastAsiaTheme="minorHAnsi" w:hAnsi="Verdana" w:cstheme="minorBidi"/>
                <w:b/>
                <w:bCs/>
                <w:szCs w:val="24"/>
              </w:rPr>
              <w:t>20</w:t>
            </w:r>
            <w:r w:rsidRPr="006F3AD8">
              <w:rPr>
                <w:rFonts w:ascii="Verdana" w:eastAsiaTheme="minorHAnsi" w:hAnsi="Verdana" w:cstheme="minorBidi"/>
                <w:b/>
                <w:bCs/>
                <w:szCs w:val="24"/>
              </w:rPr>
              <w:t>16</w:t>
            </w:r>
          </w:p>
        </w:tc>
      </w:tr>
      <w:tr w:rsidR="006F3AD8" w:rsidRPr="006F3AD8">
        <w:trPr>
          <w:trHeight w:val="32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rPr>
                <w:rFonts w:ascii="Verdana" w:eastAsiaTheme="minorHAnsi" w:hAnsi="Verdana" w:cstheme="minorBidi"/>
                <w:b/>
                <w:bCs/>
                <w:szCs w:val="24"/>
              </w:rPr>
            </w:pPr>
            <w:r w:rsidRPr="006F3AD8">
              <w:rPr>
                <w:rFonts w:ascii="Verdana" w:eastAsiaTheme="minorHAnsi" w:hAnsi="Verdana" w:cstheme="minorBidi"/>
                <w:b/>
                <w:bCs/>
                <w:szCs w:val="24"/>
              </w:rPr>
              <w:t>Baseball</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r>
      <w:tr w:rsidR="006F3AD8" w:rsidRPr="006F3AD8">
        <w:trPr>
          <w:trHeight w:val="32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rPr>
                <w:rFonts w:ascii="Verdana" w:eastAsiaTheme="minorHAnsi" w:hAnsi="Verdana" w:cstheme="minorBidi"/>
                <w:b/>
                <w:bCs/>
                <w:szCs w:val="24"/>
              </w:rPr>
            </w:pPr>
            <w:r w:rsidRPr="006F3AD8">
              <w:rPr>
                <w:rFonts w:ascii="Verdana" w:eastAsiaTheme="minorHAnsi" w:hAnsi="Verdana" w:cstheme="minorBidi"/>
                <w:b/>
                <w:bCs/>
                <w:szCs w:val="24"/>
              </w:rPr>
              <w:t>Basketball, Boys</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2</w:t>
            </w:r>
          </w:p>
        </w:tc>
      </w:tr>
      <w:tr w:rsidR="006F3AD8" w:rsidRPr="006F3AD8">
        <w:trPr>
          <w:trHeight w:val="32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rPr>
                <w:rFonts w:ascii="Verdana" w:eastAsiaTheme="minorHAnsi" w:hAnsi="Verdana" w:cstheme="minorBidi"/>
                <w:b/>
                <w:bCs/>
                <w:szCs w:val="24"/>
              </w:rPr>
            </w:pPr>
            <w:r w:rsidRPr="006F3AD8">
              <w:rPr>
                <w:rFonts w:ascii="Verdana" w:eastAsiaTheme="minorHAnsi" w:hAnsi="Verdana" w:cstheme="minorBidi"/>
                <w:b/>
                <w:bCs/>
                <w:szCs w:val="24"/>
              </w:rPr>
              <w:t xml:space="preserve">Basketball, Girls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r>
      <w:tr w:rsidR="006F3AD8" w:rsidRPr="006F3AD8">
        <w:trPr>
          <w:trHeight w:val="32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rPr>
                <w:rFonts w:ascii="Verdana" w:eastAsiaTheme="minorHAnsi" w:hAnsi="Verdana" w:cstheme="minorBidi"/>
                <w:b/>
                <w:bCs/>
                <w:szCs w:val="24"/>
              </w:rPr>
            </w:pPr>
            <w:r w:rsidRPr="006F3AD8">
              <w:rPr>
                <w:rFonts w:ascii="Verdana" w:eastAsiaTheme="minorHAnsi" w:hAnsi="Verdana" w:cstheme="minorBidi"/>
                <w:b/>
                <w:bCs/>
                <w:szCs w:val="24"/>
              </w:rPr>
              <w:t>Cheer</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2</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1</w:t>
            </w:r>
          </w:p>
        </w:tc>
      </w:tr>
      <w:tr w:rsidR="006F3AD8" w:rsidRPr="006F3AD8">
        <w:trPr>
          <w:trHeight w:val="32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rPr>
                <w:rFonts w:ascii="Verdana" w:eastAsiaTheme="minorHAnsi" w:hAnsi="Verdana" w:cstheme="minorBidi"/>
                <w:b/>
                <w:bCs/>
                <w:szCs w:val="24"/>
              </w:rPr>
            </w:pPr>
            <w:r w:rsidRPr="006F3AD8">
              <w:rPr>
                <w:rFonts w:ascii="Verdana" w:eastAsiaTheme="minorHAnsi" w:hAnsi="Verdana" w:cstheme="minorBidi"/>
                <w:b/>
                <w:bCs/>
                <w:szCs w:val="24"/>
              </w:rPr>
              <w:t>Crew, Boys</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r>
      <w:tr w:rsidR="006F3AD8" w:rsidRPr="006F3AD8">
        <w:trPr>
          <w:trHeight w:val="32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rPr>
                <w:rFonts w:ascii="Verdana" w:eastAsiaTheme="minorHAnsi" w:hAnsi="Verdana" w:cstheme="minorBidi"/>
                <w:b/>
                <w:bCs/>
                <w:szCs w:val="24"/>
              </w:rPr>
            </w:pPr>
            <w:r w:rsidRPr="006F3AD8">
              <w:rPr>
                <w:rFonts w:ascii="Verdana" w:eastAsiaTheme="minorHAnsi" w:hAnsi="Verdana" w:cstheme="minorBidi"/>
                <w:b/>
                <w:bCs/>
                <w:szCs w:val="24"/>
              </w:rPr>
              <w:t>Crew, Girls</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1</w:t>
            </w:r>
          </w:p>
        </w:tc>
      </w:tr>
      <w:tr w:rsidR="006F3AD8" w:rsidRPr="006F3AD8">
        <w:trPr>
          <w:trHeight w:val="32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rPr>
                <w:rFonts w:ascii="Verdana" w:eastAsiaTheme="minorHAnsi" w:hAnsi="Verdana" w:cstheme="minorBidi"/>
                <w:b/>
                <w:bCs/>
                <w:szCs w:val="24"/>
              </w:rPr>
            </w:pPr>
            <w:r w:rsidRPr="006F3AD8">
              <w:rPr>
                <w:rFonts w:ascii="Verdana" w:eastAsiaTheme="minorHAnsi" w:hAnsi="Verdana" w:cstheme="minorBidi"/>
                <w:b/>
                <w:bCs/>
                <w:szCs w:val="24"/>
              </w:rPr>
              <w:t>Cross Country, Boys</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2</w:t>
            </w:r>
          </w:p>
        </w:tc>
      </w:tr>
      <w:tr w:rsidR="006F3AD8" w:rsidRPr="006F3AD8">
        <w:trPr>
          <w:trHeight w:val="26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rPr>
                <w:rFonts w:ascii="Verdana" w:eastAsiaTheme="minorHAnsi" w:hAnsi="Verdana" w:cstheme="minorBidi"/>
                <w:b/>
                <w:bCs/>
                <w:szCs w:val="24"/>
              </w:rPr>
            </w:pPr>
            <w:r w:rsidRPr="006F3AD8">
              <w:rPr>
                <w:rFonts w:ascii="Verdana" w:eastAsiaTheme="minorHAnsi" w:hAnsi="Verdana" w:cstheme="minorBidi"/>
                <w:b/>
                <w:bCs/>
                <w:szCs w:val="24"/>
              </w:rPr>
              <w:t>Cross Country, Girls</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r>
      <w:tr w:rsidR="006F3AD8" w:rsidRPr="006F3AD8">
        <w:trPr>
          <w:trHeight w:val="32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rPr>
                <w:rFonts w:ascii="Verdana" w:eastAsiaTheme="minorHAnsi" w:hAnsi="Verdana" w:cstheme="minorBidi"/>
                <w:b/>
                <w:bCs/>
                <w:szCs w:val="24"/>
              </w:rPr>
            </w:pPr>
            <w:r w:rsidRPr="006F3AD8">
              <w:rPr>
                <w:rFonts w:ascii="Verdana" w:eastAsiaTheme="minorHAnsi" w:hAnsi="Verdana" w:cstheme="minorBidi"/>
                <w:b/>
                <w:bCs/>
                <w:szCs w:val="24"/>
              </w:rPr>
              <w:t>Dance</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r>
      <w:tr w:rsidR="006F3AD8" w:rsidRPr="006F3AD8">
        <w:trPr>
          <w:trHeight w:val="32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rPr>
                <w:rFonts w:ascii="Verdana" w:eastAsiaTheme="minorHAnsi" w:hAnsi="Verdana" w:cstheme="minorBidi"/>
                <w:b/>
                <w:bCs/>
                <w:szCs w:val="24"/>
              </w:rPr>
            </w:pPr>
            <w:r w:rsidRPr="006F3AD8">
              <w:rPr>
                <w:rFonts w:ascii="Verdana" w:eastAsiaTheme="minorHAnsi" w:hAnsi="Verdana" w:cstheme="minorBidi"/>
                <w:b/>
                <w:bCs/>
                <w:szCs w:val="24"/>
              </w:rPr>
              <w:t>Field Hockey</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4</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3</w:t>
            </w:r>
          </w:p>
        </w:tc>
      </w:tr>
      <w:tr w:rsidR="006F3AD8" w:rsidRPr="006F3AD8">
        <w:trPr>
          <w:trHeight w:val="32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rPr>
                <w:rFonts w:ascii="Verdana" w:eastAsiaTheme="minorHAnsi" w:hAnsi="Verdana" w:cstheme="minorBidi"/>
                <w:b/>
                <w:bCs/>
                <w:szCs w:val="24"/>
              </w:rPr>
            </w:pPr>
            <w:r w:rsidRPr="006F3AD8">
              <w:rPr>
                <w:rFonts w:ascii="Verdana" w:eastAsiaTheme="minorHAnsi" w:hAnsi="Verdana" w:cstheme="minorBidi"/>
                <w:b/>
                <w:bCs/>
                <w:szCs w:val="24"/>
              </w:rPr>
              <w:t>Football</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19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13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16</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26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6F3AD8" w:rsidRPr="006F3AD8" w:rsidRDefault="006F3AD8" w:rsidP="006F3AD8">
            <w:pPr>
              <w:jc w:val="center"/>
              <w:rPr>
                <w:rFonts w:ascii="Verdana" w:eastAsiaTheme="minorHAnsi" w:hAnsi="Verdana" w:cstheme="minorBidi"/>
                <w:szCs w:val="24"/>
              </w:rPr>
            </w:pPr>
            <w:r w:rsidRPr="008836C5">
              <w:rPr>
                <w:rFonts w:ascii="Verdana" w:eastAsiaTheme="minorHAnsi" w:hAnsi="Verdana" w:cstheme="minorBidi"/>
                <w:szCs w:val="24"/>
              </w:rPr>
              <w:t>1</w:t>
            </w:r>
            <w:r w:rsidR="00C860E9" w:rsidRPr="008836C5">
              <w:rPr>
                <w:rFonts w:ascii="Verdana" w:eastAsiaTheme="minorHAnsi" w:hAnsi="Verdana" w:cstheme="minorBidi"/>
                <w:szCs w:val="24"/>
              </w:rPr>
              <w:t>2</w:t>
            </w:r>
          </w:p>
        </w:tc>
      </w:tr>
      <w:tr w:rsidR="006F3AD8" w:rsidRPr="006F3AD8">
        <w:trPr>
          <w:trHeight w:val="32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rPr>
                <w:rFonts w:ascii="Verdana" w:eastAsiaTheme="minorHAnsi" w:hAnsi="Verdana" w:cstheme="minorBidi"/>
                <w:b/>
                <w:bCs/>
                <w:szCs w:val="24"/>
              </w:rPr>
            </w:pPr>
            <w:r w:rsidRPr="006F3AD8">
              <w:rPr>
                <w:rFonts w:ascii="Verdana" w:eastAsiaTheme="minorHAnsi" w:hAnsi="Verdana" w:cstheme="minorBidi"/>
                <w:b/>
                <w:bCs/>
                <w:szCs w:val="24"/>
              </w:rPr>
              <w:t>Gymnastics</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r>
      <w:tr w:rsidR="006F3AD8" w:rsidRPr="006F3AD8">
        <w:trPr>
          <w:trHeight w:val="32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rPr>
                <w:rFonts w:ascii="Verdana" w:eastAsiaTheme="minorHAnsi" w:hAnsi="Verdana" w:cstheme="minorBidi"/>
                <w:b/>
                <w:bCs/>
                <w:szCs w:val="24"/>
              </w:rPr>
            </w:pPr>
            <w:r w:rsidRPr="006F3AD8">
              <w:rPr>
                <w:rFonts w:ascii="Verdana" w:eastAsiaTheme="minorHAnsi" w:hAnsi="Verdana" w:cstheme="minorBidi"/>
                <w:b/>
                <w:bCs/>
                <w:szCs w:val="24"/>
              </w:rPr>
              <w:t>Hockey, Boys</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2</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2</w:t>
            </w:r>
          </w:p>
        </w:tc>
      </w:tr>
      <w:tr w:rsidR="006F3AD8" w:rsidRPr="006F3AD8">
        <w:trPr>
          <w:trHeight w:val="32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rPr>
                <w:rFonts w:ascii="Verdana" w:eastAsiaTheme="minorHAnsi" w:hAnsi="Verdana" w:cstheme="minorBidi"/>
                <w:b/>
                <w:bCs/>
                <w:szCs w:val="24"/>
              </w:rPr>
            </w:pPr>
            <w:r w:rsidRPr="006F3AD8">
              <w:rPr>
                <w:rFonts w:ascii="Verdana" w:eastAsiaTheme="minorHAnsi" w:hAnsi="Verdana" w:cstheme="minorBidi"/>
                <w:b/>
                <w:bCs/>
                <w:szCs w:val="24"/>
              </w:rPr>
              <w:t xml:space="preserve">Hockey, Girls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r>
      <w:tr w:rsidR="006F3AD8" w:rsidRPr="006F3AD8">
        <w:trPr>
          <w:trHeight w:val="32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rPr>
                <w:rFonts w:ascii="Verdana" w:eastAsiaTheme="minorHAnsi" w:hAnsi="Verdana" w:cstheme="minorBidi"/>
                <w:b/>
                <w:bCs/>
                <w:szCs w:val="24"/>
              </w:rPr>
            </w:pPr>
            <w:r w:rsidRPr="006F3AD8">
              <w:rPr>
                <w:rFonts w:ascii="Verdana" w:eastAsiaTheme="minorHAnsi" w:hAnsi="Verdana" w:cstheme="minorBidi"/>
                <w:b/>
                <w:bCs/>
                <w:szCs w:val="24"/>
              </w:rPr>
              <w:t>Lacrosse, Boys</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2</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r>
      <w:tr w:rsidR="006F3AD8" w:rsidRPr="006F3AD8">
        <w:trPr>
          <w:trHeight w:val="32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rPr>
                <w:rFonts w:ascii="Verdana" w:eastAsiaTheme="minorHAnsi" w:hAnsi="Verdana" w:cstheme="minorBidi"/>
                <w:b/>
                <w:bCs/>
                <w:szCs w:val="24"/>
              </w:rPr>
            </w:pPr>
            <w:r w:rsidRPr="006F3AD8">
              <w:rPr>
                <w:rFonts w:ascii="Verdana" w:eastAsiaTheme="minorHAnsi" w:hAnsi="Verdana" w:cstheme="minorBidi"/>
                <w:b/>
                <w:bCs/>
                <w:szCs w:val="24"/>
              </w:rPr>
              <w:t xml:space="preserve">Lacrosse, Girls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1</w:t>
            </w:r>
          </w:p>
        </w:tc>
      </w:tr>
      <w:tr w:rsidR="006F3AD8" w:rsidRPr="006F3AD8">
        <w:trPr>
          <w:trHeight w:val="32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rPr>
                <w:rFonts w:ascii="Verdana" w:eastAsiaTheme="minorHAnsi" w:hAnsi="Verdana" w:cstheme="minorBidi"/>
                <w:b/>
                <w:bCs/>
                <w:szCs w:val="24"/>
              </w:rPr>
            </w:pPr>
            <w:r w:rsidRPr="006F3AD8">
              <w:rPr>
                <w:rFonts w:ascii="Verdana" w:eastAsiaTheme="minorHAnsi" w:hAnsi="Verdana" w:cstheme="minorBidi"/>
                <w:b/>
                <w:bCs/>
                <w:szCs w:val="24"/>
              </w:rPr>
              <w:t>Ski</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r>
      <w:tr w:rsidR="006F3AD8" w:rsidRPr="006F3AD8">
        <w:trPr>
          <w:trHeight w:val="32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rPr>
                <w:rFonts w:ascii="Verdana" w:eastAsiaTheme="minorHAnsi" w:hAnsi="Verdana" w:cstheme="minorBidi"/>
                <w:b/>
                <w:bCs/>
                <w:szCs w:val="24"/>
              </w:rPr>
            </w:pPr>
            <w:r w:rsidRPr="006F3AD8">
              <w:rPr>
                <w:rFonts w:ascii="Verdana" w:eastAsiaTheme="minorHAnsi" w:hAnsi="Verdana" w:cstheme="minorBidi"/>
                <w:b/>
                <w:bCs/>
                <w:szCs w:val="24"/>
              </w:rPr>
              <w:t>Soccer, Boys</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5</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r>
      <w:tr w:rsidR="006F3AD8" w:rsidRPr="006F3AD8">
        <w:trPr>
          <w:trHeight w:val="32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rPr>
                <w:rFonts w:ascii="Verdana" w:eastAsiaTheme="minorHAnsi" w:hAnsi="Verdana" w:cstheme="minorBidi"/>
                <w:b/>
                <w:bCs/>
                <w:szCs w:val="24"/>
              </w:rPr>
            </w:pPr>
            <w:r w:rsidRPr="006F3AD8">
              <w:rPr>
                <w:rFonts w:ascii="Verdana" w:eastAsiaTheme="minorHAnsi" w:hAnsi="Verdana" w:cstheme="minorBidi"/>
                <w:b/>
                <w:bCs/>
                <w:szCs w:val="24"/>
              </w:rPr>
              <w:t xml:space="preserve">Soccer, Girls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4</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2</w:t>
            </w:r>
          </w:p>
        </w:tc>
      </w:tr>
      <w:tr w:rsidR="006F3AD8" w:rsidRPr="006F3AD8">
        <w:trPr>
          <w:trHeight w:val="32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rPr>
                <w:rFonts w:ascii="Verdana" w:eastAsiaTheme="minorHAnsi" w:hAnsi="Verdana" w:cstheme="minorBidi"/>
                <w:b/>
                <w:bCs/>
                <w:szCs w:val="24"/>
              </w:rPr>
            </w:pPr>
            <w:r w:rsidRPr="006F3AD8">
              <w:rPr>
                <w:rFonts w:ascii="Verdana" w:eastAsiaTheme="minorHAnsi" w:hAnsi="Verdana" w:cstheme="minorBidi"/>
                <w:b/>
                <w:bCs/>
                <w:szCs w:val="24"/>
              </w:rPr>
              <w:t>Softball</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r>
      <w:tr w:rsidR="006F3AD8" w:rsidRPr="006F3AD8">
        <w:trPr>
          <w:trHeight w:val="32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rPr>
                <w:rFonts w:ascii="Verdana" w:eastAsiaTheme="minorHAnsi" w:hAnsi="Verdana" w:cstheme="minorBidi"/>
                <w:b/>
                <w:bCs/>
                <w:szCs w:val="24"/>
              </w:rPr>
            </w:pPr>
            <w:r w:rsidRPr="006F3AD8">
              <w:rPr>
                <w:rFonts w:ascii="Verdana" w:eastAsiaTheme="minorHAnsi" w:hAnsi="Verdana" w:cstheme="minorBidi"/>
                <w:b/>
                <w:bCs/>
                <w:szCs w:val="24"/>
              </w:rPr>
              <w:t xml:space="preserve">Swim, Girls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r>
      <w:tr w:rsidR="006F3AD8" w:rsidRPr="006F3AD8">
        <w:trPr>
          <w:trHeight w:val="32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rPr>
                <w:rFonts w:ascii="Verdana" w:eastAsiaTheme="minorHAnsi" w:hAnsi="Verdana" w:cstheme="minorBidi"/>
                <w:b/>
                <w:bCs/>
                <w:szCs w:val="24"/>
              </w:rPr>
            </w:pPr>
            <w:r w:rsidRPr="006F3AD8">
              <w:rPr>
                <w:rFonts w:ascii="Verdana" w:eastAsiaTheme="minorHAnsi" w:hAnsi="Verdana" w:cstheme="minorBidi"/>
                <w:b/>
                <w:bCs/>
                <w:szCs w:val="24"/>
              </w:rPr>
              <w:t xml:space="preserve">Track, Girls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r>
      <w:tr w:rsidR="006F3AD8" w:rsidRPr="006F3AD8">
        <w:trPr>
          <w:trHeight w:val="32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rPr>
                <w:rFonts w:ascii="Verdana" w:eastAsiaTheme="minorHAnsi" w:hAnsi="Verdana" w:cstheme="minorBidi"/>
                <w:b/>
                <w:bCs/>
                <w:szCs w:val="24"/>
              </w:rPr>
            </w:pPr>
            <w:r w:rsidRPr="006F3AD8">
              <w:rPr>
                <w:rFonts w:ascii="Verdana" w:eastAsiaTheme="minorHAnsi" w:hAnsi="Verdana" w:cstheme="minorBidi"/>
                <w:b/>
                <w:bCs/>
                <w:szCs w:val="24"/>
              </w:rPr>
              <w:t>Volleyball</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2</w:t>
            </w:r>
          </w:p>
        </w:tc>
      </w:tr>
      <w:tr w:rsidR="006F3AD8" w:rsidRPr="006F3AD8">
        <w:trPr>
          <w:trHeight w:val="32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rPr>
                <w:rFonts w:ascii="Verdana" w:eastAsiaTheme="minorHAnsi" w:hAnsi="Verdana" w:cstheme="minorBidi"/>
                <w:b/>
                <w:bCs/>
                <w:szCs w:val="24"/>
              </w:rPr>
            </w:pPr>
            <w:r w:rsidRPr="006F3AD8">
              <w:rPr>
                <w:rFonts w:ascii="Verdana" w:eastAsiaTheme="minorHAnsi" w:hAnsi="Verdana" w:cstheme="minorBidi"/>
                <w:b/>
                <w:bCs/>
                <w:szCs w:val="24"/>
              </w:rPr>
              <w:t>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 </w:t>
            </w:r>
          </w:p>
        </w:tc>
      </w:tr>
      <w:tr w:rsidR="006F3AD8" w:rsidRPr="006F3AD8">
        <w:trPr>
          <w:trHeight w:val="32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rPr>
                <w:rFonts w:ascii="Verdana" w:eastAsiaTheme="minorHAnsi" w:hAnsi="Verdana" w:cstheme="minorBidi"/>
                <w:b/>
                <w:bCs/>
                <w:szCs w:val="24"/>
              </w:rPr>
            </w:pPr>
            <w:r w:rsidRPr="006F3AD8">
              <w:rPr>
                <w:rFonts w:ascii="Verdana" w:eastAsiaTheme="minorHAnsi" w:hAnsi="Verdana" w:cstheme="minorBidi"/>
                <w:b/>
                <w:bCs/>
                <w:szCs w:val="24"/>
              </w:rPr>
              <w:t>TOTAL</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52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42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47</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AD8" w:rsidRPr="006F3AD8" w:rsidRDefault="006F3AD8" w:rsidP="006F3AD8">
            <w:pPr>
              <w:jc w:val="center"/>
              <w:rPr>
                <w:rFonts w:ascii="Verdana" w:eastAsiaTheme="minorHAnsi" w:hAnsi="Verdana" w:cstheme="minorBidi"/>
                <w:szCs w:val="24"/>
              </w:rPr>
            </w:pPr>
            <w:r w:rsidRPr="006F3AD8">
              <w:rPr>
                <w:rFonts w:ascii="Verdana" w:eastAsiaTheme="minorHAnsi" w:hAnsi="Verdana" w:cstheme="minorBidi"/>
                <w:szCs w:val="24"/>
              </w:rPr>
              <w:t>50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6F3AD8" w:rsidRPr="006F3AD8" w:rsidRDefault="006F3AD8" w:rsidP="006F3AD8">
            <w:pPr>
              <w:jc w:val="center"/>
              <w:rPr>
                <w:rFonts w:ascii="Verdana" w:eastAsiaTheme="minorHAnsi" w:hAnsi="Verdana" w:cstheme="minorBidi"/>
                <w:szCs w:val="24"/>
              </w:rPr>
            </w:pPr>
            <w:r w:rsidRPr="008836C5">
              <w:rPr>
                <w:rFonts w:ascii="Verdana" w:eastAsiaTheme="minorHAnsi" w:hAnsi="Verdana" w:cstheme="minorBidi"/>
                <w:szCs w:val="24"/>
              </w:rPr>
              <w:t>2</w:t>
            </w:r>
            <w:r w:rsidR="00C860E9" w:rsidRPr="008836C5">
              <w:rPr>
                <w:rFonts w:ascii="Verdana" w:eastAsiaTheme="minorHAnsi" w:hAnsi="Verdana" w:cstheme="minorBidi"/>
                <w:szCs w:val="24"/>
              </w:rPr>
              <w:t>8</w:t>
            </w:r>
          </w:p>
        </w:tc>
      </w:tr>
    </w:tbl>
    <w:p w:rsidR="00A149C7" w:rsidRDefault="00A149C7"/>
    <w:p w:rsidR="004F6C3A" w:rsidRDefault="004F6C3A"/>
    <w:p w:rsidR="0037470E" w:rsidRDefault="0037470E"/>
    <w:p w:rsidR="0037470E" w:rsidRPr="00427FF2" w:rsidRDefault="00D150A4" w:rsidP="0037470E">
      <w:pPr>
        <w:pBdr>
          <w:top w:val="single" w:sz="4" w:space="1" w:color="auto"/>
          <w:left w:val="single" w:sz="4" w:space="4" w:color="auto"/>
          <w:bottom w:val="single" w:sz="4" w:space="1" w:color="auto"/>
          <w:right w:val="single" w:sz="4" w:space="0" w:color="auto"/>
        </w:pBdr>
        <w:shd w:val="clear" w:color="auto" w:fill="8DB3E2"/>
        <w:jc w:val="center"/>
        <w:rPr>
          <w:rFonts w:ascii="Times New Roman" w:hAnsi="Times New Roman"/>
          <w:b/>
          <w:u w:val="single"/>
        </w:rPr>
      </w:pPr>
      <w:r>
        <w:rPr>
          <w:rFonts w:ascii="Times New Roman" w:hAnsi="Times New Roman"/>
          <w:b/>
          <w:sz w:val="28"/>
        </w:rPr>
        <w:t>Care of Students</w:t>
      </w:r>
      <w:r w:rsidR="0037470E">
        <w:rPr>
          <w:rFonts w:ascii="Times New Roman" w:hAnsi="Times New Roman"/>
          <w:b/>
          <w:sz w:val="28"/>
        </w:rPr>
        <w:t xml:space="preserve"> </w:t>
      </w:r>
      <w:r>
        <w:rPr>
          <w:rFonts w:ascii="Times New Roman" w:hAnsi="Times New Roman"/>
          <w:b/>
          <w:sz w:val="28"/>
        </w:rPr>
        <w:t>Diagnosed with Concussion</w:t>
      </w:r>
    </w:p>
    <w:p w:rsidR="004F6C3A" w:rsidRDefault="004F6C3A"/>
    <w:p w:rsidR="004F6C3A" w:rsidRPr="004F6C3A" w:rsidRDefault="004F6C3A" w:rsidP="004F6C3A">
      <w:pPr>
        <w:jc w:val="center"/>
        <w:rPr>
          <w:rFonts w:eastAsiaTheme="minorHAnsi" w:cstheme="minorBidi"/>
          <w:sz w:val="28"/>
        </w:rPr>
      </w:pPr>
      <w:r w:rsidRPr="004F6C3A">
        <w:rPr>
          <w:rFonts w:ascii="Times New Roman" w:eastAsiaTheme="minorHAnsi" w:hAnsi="Times New Roman" w:cstheme="minorBidi"/>
          <w:b/>
          <w:bCs/>
          <w:color w:val="000000"/>
          <w:sz w:val="28"/>
          <w:szCs w:val="30"/>
          <w:shd w:val="clear" w:color="auto" w:fill="8DB3E2"/>
        </w:rPr>
        <w:t>Nursing Care of All Students</w:t>
      </w:r>
    </w:p>
    <w:p w:rsidR="004F6C3A" w:rsidRPr="004F6C3A" w:rsidRDefault="004F6C3A" w:rsidP="004F6C3A">
      <w:pPr>
        <w:rPr>
          <w:rFonts w:eastAsiaTheme="minorHAnsi" w:cstheme="minorBidi"/>
          <w:sz w:val="20"/>
        </w:rPr>
      </w:pPr>
    </w:p>
    <w:p w:rsidR="00D37F35" w:rsidRPr="00D37F35" w:rsidRDefault="004F6C3A" w:rsidP="004F6C3A">
      <w:pPr>
        <w:rPr>
          <w:rFonts w:ascii="Times New Roman" w:eastAsiaTheme="minorHAnsi" w:hAnsi="Times New Roman" w:cstheme="minorBidi"/>
          <w:color w:val="000000"/>
          <w:szCs w:val="23"/>
        </w:rPr>
      </w:pPr>
      <w:r w:rsidRPr="00D37F35">
        <w:rPr>
          <w:rFonts w:ascii="Times New Roman" w:eastAsiaTheme="minorHAnsi" w:hAnsi="Times New Roman" w:cstheme="minorBidi"/>
          <w:color w:val="000000"/>
          <w:szCs w:val="23"/>
        </w:rPr>
        <w:t>Nurses are involved in the care and daily monitoring of all students who are diagnosed with a concussion, whether the concussion is sustained during a school event such as an athletic competition, or sustained outside of school.  At times, the school nurse is the first to notice symptoms of a concussion.  She then contacts the parents to recommend follow up care with an outside provider.</w:t>
      </w:r>
    </w:p>
    <w:p w:rsidR="004F6C3A" w:rsidRPr="00D37F35" w:rsidRDefault="004F6C3A" w:rsidP="004F6C3A">
      <w:pPr>
        <w:rPr>
          <w:rFonts w:ascii="Times New Roman" w:eastAsiaTheme="minorHAnsi" w:hAnsi="Times New Roman" w:cstheme="minorBidi"/>
        </w:rPr>
      </w:pPr>
    </w:p>
    <w:p w:rsidR="006F3AD8" w:rsidRDefault="00D37F35" w:rsidP="006F3AD8">
      <w:pPr>
        <w:rPr>
          <w:rFonts w:ascii="Times New Roman" w:eastAsiaTheme="minorHAnsi" w:hAnsi="Times New Roman" w:cstheme="minorBidi"/>
          <w:color w:val="000000"/>
          <w:szCs w:val="23"/>
        </w:rPr>
      </w:pPr>
      <w:r w:rsidRPr="00D37F35">
        <w:rPr>
          <w:rFonts w:ascii="Times New Roman" w:eastAsiaTheme="minorHAnsi" w:hAnsi="Times New Roman" w:cstheme="minorBidi"/>
          <w:color w:val="000000"/>
          <w:szCs w:val="23"/>
        </w:rPr>
        <w:t xml:space="preserve">After </w:t>
      </w:r>
      <w:r w:rsidR="004F6C3A" w:rsidRPr="00D37F35">
        <w:rPr>
          <w:rFonts w:ascii="Times New Roman" w:eastAsiaTheme="minorHAnsi" w:hAnsi="Times New Roman" w:cstheme="minorBidi"/>
          <w:color w:val="000000"/>
          <w:szCs w:val="23"/>
        </w:rPr>
        <w:t>a diagnosis of concussion has been made, the school nurse meets with the student and parent to evaluate the student’s symptoms, and determine if the student should be in school, should attend partial or half days, or if the student needs additional tim</w:t>
      </w:r>
      <w:r w:rsidRPr="00D37F35">
        <w:rPr>
          <w:rFonts w:ascii="Times New Roman" w:eastAsiaTheme="minorHAnsi" w:hAnsi="Times New Roman" w:cstheme="minorBidi"/>
          <w:color w:val="000000"/>
          <w:szCs w:val="23"/>
        </w:rPr>
        <w:t xml:space="preserve">e at home for cognitive rest.  Rest at home for one to several days may be required.  </w:t>
      </w:r>
      <w:r>
        <w:rPr>
          <w:rFonts w:ascii="Times New Roman" w:eastAsiaTheme="minorHAnsi" w:hAnsi="Times New Roman" w:cstheme="minorBidi"/>
          <w:color w:val="000000"/>
          <w:szCs w:val="23"/>
        </w:rPr>
        <w:t>When</w:t>
      </w:r>
      <w:r w:rsidR="004F6C3A" w:rsidRPr="00D37F35">
        <w:rPr>
          <w:rFonts w:ascii="Times New Roman" w:eastAsiaTheme="minorHAnsi" w:hAnsi="Times New Roman" w:cstheme="minorBidi"/>
          <w:color w:val="000000"/>
          <w:szCs w:val="23"/>
        </w:rPr>
        <w:t xml:space="preserve"> a student is able to attend school, a plan is put into place for the student to attend class as tolerated, with a reminder that any increased symptoms should be reported to the nurse.  </w:t>
      </w:r>
      <w:r>
        <w:rPr>
          <w:rFonts w:ascii="Times New Roman" w:eastAsiaTheme="minorHAnsi" w:hAnsi="Times New Roman" w:cstheme="minorBidi"/>
          <w:color w:val="000000"/>
          <w:szCs w:val="23"/>
        </w:rPr>
        <w:t xml:space="preserve">Partial days or alternating class and rest is often necessary. </w:t>
      </w:r>
      <w:r w:rsidR="006F3AD8">
        <w:rPr>
          <w:rFonts w:ascii="Times New Roman" w:eastAsiaTheme="minorHAnsi" w:hAnsi="Times New Roman" w:cstheme="minorBidi"/>
          <w:color w:val="000000"/>
          <w:szCs w:val="23"/>
        </w:rPr>
        <w:t xml:space="preserve"> </w:t>
      </w:r>
    </w:p>
    <w:p w:rsidR="006F3AD8" w:rsidRDefault="006F3AD8" w:rsidP="006F3AD8">
      <w:pPr>
        <w:rPr>
          <w:rFonts w:ascii="Times New Roman" w:eastAsiaTheme="minorHAnsi" w:hAnsi="Times New Roman" w:cstheme="minorBidi"/>
          <w:color w:val="000000"/>
          <w:szCs w:val="23"/>
        </w:rPr>
      </w:pPr>
    </w:p>
    <w:p w:rsidR="004F6C3A" w:rsidRPr="00D37F35" w:rsidRDefault="00D150A4" w:rsidP="006F3AD8">
      <w:pPr>
        <w:rPr>
          <w:rFonts w:ascii="Times New Roman" w:eastAsiaTheme="minorHAnsi" w:hAnsi="Times New Roman" w:cstheme="minorBidi"/>
        </w:rPr>
      </w:pPr>
      <w:r>
        <w:rPr>
          <w:rFonts w:ascii="Times New Roman" w:eastAsiaTheme="minorHAnsi" w:hAnsi="Times New Roman" w:cstheme="minorBidi"/>
          <w:color w:val="000000"/>
          <w:szCs w:val="23"/>
        </w:rPr>
        <w:t>The nurse communicates recommended accommodations to teachers</w:t>
      </w:r>
      <w:r w:rsidR="006F3AD8">
        <w:rPr>
          <w:rFonts w:ascii="Times New Roman" w:eastAsiaTheme="minorHAnsi" w:hAnsi="Times New Roman" w:cstheme="minorBidi"/>
          <w:color w:val="000000"/>
          <w:szCs w:val="23"/>
        </w:rPr>
        <w:t xml:space="preserve"> </w:t>
      </w:r>
      <w:r w:rsidR="004F6C3A" w:rsidRPr="00D37F35">
        <w:rPr>
          <w:rFonts w:ascii="Times New Roman" w:eastAsiaTheme="minorHAnsi" w:hAnsi="Times New Roman" w:cstheme="minorBidi"/>
          <w:color w:val="000000"/>
          <w:szCs w:val="23"/>
        </w:rPr>
        <w:t>as they are received from the student’s physician, and</w:t>
      </w:r>
      <w:r>
        <w:rPr>
          <w:rFonts w:ascii="Times New Roman" w:eastAsiaTheme="minorHAnsi" w:hAnsi="Times New Roman" w:cstheme="minorBidi"/>
          <w:color w:val="000000"/>
          <w:szCs w:val="23"/>
        </w:rPr>
        <w:t xml:space="preserve"> sends</w:t>
      </w:r>
      <w:r w:rsidR="004F6C3A" w:rsidRPr="00D37F35">
        <w:rPr>
          <w:rFonts w:ascii="Times New Roman" w:eastAsiaTheme="minorHAnsi" w:hAnsi="Times New Roman" w:cstheme="minorBidi"/>
          <w:color w:val="000000"/>
          <w:szCs w:val="23"/>
        </w:rPr>
        <w:t xml:space="preserve"> updates as needed</w:t>
      </w:r>
      <w:r w:rsidR="006F3AD8">
        <w:rPr>
          <w:rFonts w:ascii="Times New Roman" w:eastAsiaTheme="minorHAnsi" w:hAnsi="Times New Roman" w:cstheme="minorBidi"/>
          <w:color w:val="000000"/>
          <w:szCs w:val="23"/>
        </w:rPr>
        <w:t>.</w:t>
      </w:r>
      <w:r w:rsidR="002C6832">
        <w:rPr>
          <w:rFonts w:ascii="Times New Roman" w:eastAsiaTheme="minorHAnsi" w:hAnsi="Times New Roman" w:cstheme="minorBidi"/>
          <w:color w:val="000000"/>
          <w:szCs w:val="23"/>
        </w:rPr>
        <w:t xml:space="preserve"> (See Appendix 2 for a list of typical accommodations.)</w:t>
      </w:r>
    </w:p>
    <w:p w:rsidR="004F6C3A" w:rsidRPr="00D37F35" w:rsidRDefault="004F6C3A" w:rsidP="004F6C3A">
      <w:pPr>
        <w:rPr>
          <w:rFonts w:ascii="Times New Roman" w:eastAsiaTheme="minorHAnsi" w:hAnsi="Times New Roman" w:cstheme="minorBidi"/>
        </w:rPr>
      </w:pPr>
    </w:p>
    <w:p w:rsidR="004F6C3A" w:rsidRPr="00D37F35" w:rsidRDefault="004F6C3A" w:rsidP="004F6C3A">
      <w:pPr>
        <w:rPr>
          <w:rFonts w:ascii="Times New Roman" w:eastAsiaTheme="minorHAnsi" w:hAnsi="Times New Roman" w:cstheme="minorBidi"/>
        </w:rPr>
      </w:pPr>
      <w:r w:rsidRPr="00D37F35">
        <w:rPr>
          <w:rFonts w:ascii="Times New Roman" w:eastAsiaTheme="minorHAnsi" w:hAnsi="Times New Roman" w:cstheme="minorBidi"/>
          <w:color w:val="000000"/>
          <w:szCs w:val="23"/>
        </w:rPr>
        <w:t xml:space="preserve">Throughout the return to class process, students are evaluated daily by the nurse to assess any increase in symptoms with academic work. </w:t>
      </w:r>
      <w:r w:rsidR="00D37F35">
        <w:rPr>
          <w:rFonts w:ascii="Times New Roman" w:eastAsiaTheme="minorHAnsi" w:hAnsi="Times New Roman" w:cstheme="minorBidi"/>
          <w:color w:val="000000"/>
          <w:szCs w:val="23"/>
        </w:rPr>
        <w:t xml:space="preserve"> </w:t>
      </w:r>
      <w:r w:rsidRPr="00D37F35">
        <w:rPr>
          <w:rFonts w:ascii="Times New Roman" w:eastAsiaTheme="minorHAnsi" w:hAnsi="Times New Roman" w:cstheme="minorBidi"/>
          <w:color w:val="000000"/>
          <w:szCs w:val="23"/>
        </w:rPr>
        <w:t>If an increase in symptoms is noted, teachers will be contacted to further decrease academic expectations.  For increased symptoms, half or partial school days are encouraged.  If symptoms persist, student will be referred back to his/her physician for evaluation.</w:t>
      </w:r>
      <w:r w:rsidR="00D37F35">
        <w:rPr>
          <w:rFonts w:ascii="Times New Roman" w:eastAsiaTheme="minorHAnsi" w:hAnsi="Times New Roman" w:cstheme="minorBidi"/>
          <w:color w:val="000000"/>
          <w:szCs w:val="23"/>
        </w:rPr>
        <w:t xml:space="preserve">  The school nurse maintains frequent communication with parents and outside providers throughout this process.</w:t>
      </w:r>
    </w:p>
    <w:p w:rsidR="004F6C3A" w:rsidRPr="00D37F35" w:rsidRDefault="004F6C3A" w:rsidP="004F6C3A">
      <w:pPr>
        <w:rPr>
          <w:rFonts w:ascii="Times New Roman" w:eastAsiaTheme="minorHAnsi" w:hAnsi="Times New Roman" w:cstheme="minorBidi"/>
        </w:rPr>
      </w:pPr>
    </w:p>
    <w:p w:rsidR="00D37F35" w:rsidRDefault="004F6C3A" w:rsidP="004F6C3A">
      <w:pPr>
        <w:rPr>
          <w:rFonts w:ascii="Times New Roman" w:eastAsiaTheme="minorHAnsi" w:hAnsi="Times New Roman" w:cstheme="minorBidi"/>
          <w:color w:val="000000"/>
          <w:szCs w:val="23"/>
        </w:rPr>
      </w:pPr>
      <w:r w:rsidRPr="00D37F35">
        <w:rPr>
          <w:rFonts w:ascii="Times New Roman" w:eastAsiaTheme="minorHAnsi" w:hAnsi="Times New Roman" w:cstheme="minorBidi"/>
          <w:color w:val="000000"/>
          <w:szCs w:val="23"/>
        </w:rPr>
        <w:t xml:space="preserve">When symptoms have subsided, and </w:t>
      </w:r>
      <w:r w:rsidR="00D37F35">
        <w:rPr>
          <w:rFonts w:ascii="Times New Roman" w:eastAsiaTheme="minorHAnsi" w:hAnsi="Times New Roman" w:cstheme="minorBidi"/>
          <w:color w:val="000000"/>
          <w:szCs w:val="23"/>
        </w:rPr>
        <w:t xml:space="preserve">the </w:t>
      </w:r>
      <w:r w:rsidRPr="00D37F35">
        <w:rPr>
          <w:rFonts w:ascii="Times New Roman" w:eastAsiaTheme="minorHAnsi" w:hAnsi="Times New Roman" w:cstheme="minorBidi"/>
          <w:color w:val="000000"/>
          <w:szCs w:val="23"/>
        </w:rPr>
        <w:t>student is able to attend a full day of school, the student’s academic workload will gradually increase. Only when the student is able to tolerate a full day of schoo</w:t>
      </w:r>
      <w:r w:rsidR="00D37F35">
        <w:rPr>
          <w:rFonts w:ascii="Times New Roman" w:eastAsiaTheme="minorHAnsi" w:hAnsi="Times New Roman" w:cstheme="minorBidi"/>
          <w:color w:val="000000"/>
          <w:szCs w:val="23"/>
        </w:rPr>
        <w:t xml:space="preserve">l and a full academic workload </w:t>
      </w:r>
      <w:r w:rsidRPr="00D37F35">
        <w:rPr>
          <w:rFonts w:ascii="Times New Roman" w:eastAsiaTheme="minorHAnsi" w:hAnsi="Times New Roman" w:cstheme="minorBidi"/>
          <w:color w:val="000000"/>
          <w:szCs w:val="23"/>
        </w:rPr>
        <w:t xml:space="preserve">can </w:t>
      </w:r>
      <w:r w:rsidR="00D37F35" w:rsidRPr="00D37F35">
        <w:rPr>
          <w:rFonts w:ascii="Times New Roman" w:eastAsiaTheme="minorHAnsi" w:hAnsi="Times New Roman" w:cstheme="minorBidi"/>
          <w:color w:val="000000"/>
          <w:szCs w:val="23"/>
        </w:rPr>
        <w:t xml:space="preserve">he/she </w:t>
      </w:r>
      <w:r w:rsidRPr="00D37F35">
        <w:rPr>
          <w:rFonts w:ascii="Times New Roman" w:eastAsiaTheme="minorHAnsi" w:hAnsi="Times New Roman" w:cstheme="minorBidi"/>
          <w:color w:val="000000"/>
          <w:szCs w:val="23"/>
        </w:rPr>
        <w:t>begin the return to play (RTP) protocol for athletics, and/or</w:t>
      </w:r>
      <w:r w:rsidR="00D37F35">
        <w:rPr>
          <w:rFonts w:ascii="Times New Roman" w:eastAsiaTheme="minorHAnsi" w:hAnsi="Times New Roman" w:cstheme="minorBidi"/>
          <w:color w:val="000000"/>
          <w:szCs w:val="23"/>
        </w:rPr>
        <w:t xml:space="preserve"> </w:t>
      </w:r>
      <w:r w:rsidRPr="00D37F35">
        <w:rPr>
          <w:rFonts w:ascii="Times New Roman" w:eastAsiaTheme="minorHAnsi" w:hAnsi="Times New Roman" w:cstheme="minorBidi"/>
          <w:color w:val="000000"/>
          <w:szCs w:val="23"/>
        </w:rPr>
        <w:t>consider returning to</w:t>
      </w:r>
      <w:r w:rsidR="00D37F35">
        <w:rPr>
          <w:rFonts w:ascii="Times New Roman" w:eastAsiaTheme="minorHAnsi" w:hAnsi="Times New Roman" w:cstheme="minorBidi"/>
          <w:color w:val="000000"/>
          <w:szCs w:val="23"/>
        </w:rPr>
        <w:t xml:space="preserve"> other extracurricular activities such as</w:t>
      </w:r>
      <w:r w:rsidRPr="00D37F35">
        <w:rPr>
          <w:rFonts w:ascii="Times New Roman" w:eastAsiaTheme="minorHAnsi" w:hAnsi="Times New Roman" w:cstheme="minorBidi"/>
          <w:color w:val="000000"/>
          <w:szCs w:val="23"/>
        </w:rPr>
        <w:t xml:space="preserve"> band, chorus, orchestra, play rehearsal, etc.</w:t>
      </w:r>
    </w:p>
    <w:p w:rsidR="00D37F35" w:rsidRDefault="00D37F35" w:rsidP="004F6C3A">
      <w:pPr>
        <w:rPr>
          <w:rFonts w:ascii="Times New Roman" w:eastAsiaTheme="minorHAnsi" w:hAnsi="Times New Roman" w:cstheme="minorBidi"/>
          <w:color w:val="000000"/>
          <w:szCs w:val="23"/>
        </w:rPr>
      </w:pPr>
    </w:p>
    <w:p w:rsidR="004F6C3A" w:rsidRPr="00D37F35" w:rsidRDefault="004F6C3A" w:rsidP="004F6C3A">
      <w:pPr>
        <w:rPr>
          <w:rFonts w:ascii="Times New Roman" w:eastAsiaTheme="minorHAnsi" w:hAnsi="Times New Roman" w:cstheme="minorBidi"/>
        </w:rPr>
      </w:pPr>
    </w:p>
    <w:p w:rsidR="004F6C3A" w:rsidRPr="00D37F35" w:rsidRDefault="004F6C3A" w:rsidP="004F6C3A">
      <w:pPr>
        <w:rPr>
          <w:rFonts w:ascii="Times New Roman" w:eastAsiaTheme="minorHAnsi" w:hAnsi="Times New Roman" w:cstheme="minorBidi"/>
        </w:rPr>
      </w:pPr>
    </w:p>
    <w:p w:rsidR="004F6C3A" w:rsidRPr="00D37F35" w:rsidRDefault="004F6C3A" w:rsidP="004F6C3A">
      <w:pPr>
        <w:jc w:val="center"/>
        <w:rPr>
          <w:rFonts w:ascii="Times New Roman" w:eastAsiaTheme="minorHAnsi" w:hAnsi="Times New Roman" w:cstheme="minorBidi"/>
          <w:sz w:val="28"/>
        </w:rPr>
      </w:pPr>
      <w:r w:rsidRPr="00D37F35">
        <w:rPr>
          <w:rFonts w:ascii="Times New Roman" w:eastAsiaTheme="minorHAnsi" w:hAnsi="Times New Roman" w:cstheme="minorBidi"/>
          <w:b/>
          <w:bCs/>
          <w:color w:val="000000"/>
          <w:sz w:val="28"/>
          <w:szCs w:val="30"/>
          <w:shd w:val="clear" w:color="auto" w:fill="8DB3E2"/>
        </w:rPr>
        <w:t>Care of Student Athletes</w:t>
      </w:r>
    </w:p>
    <w:p w:rsidR="004F6C3A" w:rsidRPr="00D37F35" w:rsidRDefault="004F6C3A" w:rsidP="004F6C3A">
      <w:pPr>
        <w:rPr>
          <w:rFonts w:ascii="Times New Roman" w:eastAsiaTheme="minorHAnsi" w:hAnsi="Times New Roman" w:cstheme="minorBidi"/>
        </w:rPr>
      </w:pPr>
    </w:p>
    <w:p w:rsidR="004F6C3A" w:rsidRPr="00D37F35" w:rsidRDefault="004F6C3A" w:rsidP="004F6C3A">
      <w:pPr>
        <w:rPr>
          <w:rFonts w:ascii="Times New Roman" w:eastAsiaTheme="minorHAnsi" w:hAnsi="Times New Roman" w:cstheme="minorBidi"/>
        </w:rPr>
      </w:pPr>
      <w:r w:rsidRPr="00D37F35">
        <w:rPr>
          <w:rFonts w:ascii="Times New Roman" w:eastAsiaTheme="minorHAnsi" w:hAnsi="Times New Roman" w:cstheme="minorBidi"/>
          <w:color w:val="000000"/>
          <w:szCs w:val="23"/>
        </w:rPr>
        <w:t>If an athlete is suspected of sustaining a head injur</w:t>
      </w:r>
      <w:r w:rsidR="00D37F35">
        <w:rPr>
          <w:rFonts w:ascii="Times New Roman" w:eastAsiaTheme="minorHAnsi" w:hAnsi="Times New Roman" w:cstheme="minorBidi"/>
          <w:color w:val="000000"/>
          <w:szCs w:val="23"/>
        </w:rPr>
        <w:t xml:space="preserve">y </w:t>
      </w:r>
      <w:r w:rsidR="00D37F35" w:rsidRPr="00D37F35">
        <w:rPr>
          <w:rFonts w:ascii="Times New Roman" w:eastAsiaTheme="minorHAnsi" w:hAnsi="Times New Roman" w:cstheme="minorBidi"/>
          <w:color w:val="000000"/>
          <w:szCs w:val="23"/>
        </w:rPr>
        <w:t xml:space="preserve">at </w:t>
      </w:r>
      <w:r w:rsidR="00D37F35">
        <w:rPr>
          <w:rFonts w:ascii="Times New Roman" w:eastAsiaTheme="minorHAnsi" w:hAnsi="Times New Roman" w:cstheme="minorBidi"/>
          <w:color w:val="000000"/>
          <w:szCs w:val="23"/>
        </w:rPr>
        <w:t xml:space="preserve">a practice or game, the Coach notifies </w:t>
      </w:r>
      <w:r w:rsidRPr="00D37F35">
        <w:rPr>
          <w:rFonts w:ascii="Times New Roman" w:eastAsiaTheme="minorHAnsi" w:hAnsi="Times New Roman" w:cstheme="minorBidi"/>
          <w:color w:val="000000"/>
          <w:szCs w:val="23"/>
        </w:rPr>
        <w:t>the Certified Athletic Train</w:t>
      </w:r>
      <w:r w:rsidR="00D37F35">
        <w:rPr>
          <w:rFonts w:ascii="Times New Roman" w:eastAsiaTheme="minorHAnsi" w:hAnsi="Times New Roman" w:cstheme="minorBidi"/>
          <w:color w:val="000000"/>
          <w:szCs w:val="23"/>
        </w:rPr>
        <w:t xml:space="preserve">er (ATC) of the injury.  </w:t>
      </w:r>
      <w:r w:rsidRPr="00D37F35">
        <w:rPr>
          <w:rFonts w:ascii="Times New Roman" w:eastAsiaTheme="minorHAnsi" w:hAnsi="Times New Roman" w:cstheme="minorBidi"/>
          <w:color w:val="000000"/>
          <w:szCs w:val="23"/>
        </w:rPr>
        <w:t>The injured athlete is than assessed by the ATC to determine the severity of the injury based on the Sport Concussion Assesment Tool 2 (SCAT 2)</w:t>
      </w:r>
      <w:r w:rsidR="001A02AE">
        <w:rPr>
          <w:rFonts w:ascii="Times New Roman" w:eastAsiaTheme="minorHAnsi" w:hAnsi="Times New Roman" w:cstheme="minorBidi"/>
          <w:color w:val="000000"/>
          <w:szCs w:val="23"/>
        </w:rPr>
        <w:t xml:space="preserve">, </w:t>
      </w:r>
      <w:r w:rsidRPr="00D37F35">
        <w:rPr>
          <w:rFonts w:ascii="Times New Roman" w:eastAsiaTheme="minorHAnsi" w:hAnsi="Times New Roman" w:cstheme="minorBidi"/>
          <w:color w:val="000000"/>
          <w:szCs w:val="23"/>
        </w:rPr>
        <w:t xml:space="preserve">sideline testing and on field neurocognitive screening.  If immediate medical attention is warranted, EMS </w:t>
      </w:r>
      <w:r w:rsidR="00D37F35">
        <w:rPr>
          <w:rFonts w:ascii="Times New Roman" w:eastAsiaTheme="minorHAnsi" w:hAnsi="Times New Roman" w:cstheme="minorBidi"/>
          <w:color w:val="000000"/>
          <w:szCs w:val="23"/>
        </w:rPr>
        <w:t xml:space="preserve">is </w:t>
      </w:r>
      <w:r w:rsidRPr="00D37F35">
        <w:rPr>
          <w:rFonts w:ascii="Times New Roman" w:eastAsiaTheme="minorHAnsi" w:hAnsi="Times New Roman" w:cstheme="minorBidi"/>
          <w:color w:val="000000"/>
          <w:szCs w:val="23"/>
        </w:rPr>
        <w:t xml:space="preserve">summoned and the SHS emergency action plan </w:t>
      </w:r>
      <w:r w:rsidR="00D37F35">
        <w:rPr>
          <w:rFonts w:ascii="Times New Roman" w:eastAsiaTheme="minorHAnsi" w:hAnsi="Times New Roman" w:cstheme="minorBidi"/>
          <w:color w:val="000000"/>
          <w:szCs w:val="23"/>
        </w:rPr>
        <w:t>is</w:t>
      </w:r>
      <w:r w:rsidRPr="00D37F35">
        <w:rPr>
          <w:rFonts w:ascii="Times New Roman" w:eastAsiaTheme="minorHAnsi" w:hAnsi="Times New Roman" w:cstheme="minorBidi"/>
          <w:color w:val="000000"/>
          <w:szCs w:val="23"/>
        </w:rPr>
        <w:t xml:space="preserve"> put into place, while the ATC continues to treat the injured athlete.</w:t>
      </w:r>
    </w:p>
    <w:p w:rsidR="004F6C3A" w:rsidRPr="00D37F35" w:rsidRDefault="004F6C3A" w:rsidP="004F6C3A">
      <w:pPr>
        <w:rPr>
          <w:rFonts w:ascii="Times New Roman" w:eastAsiaTheme="minorHAnsi" w:hAnsi="Times New Roman" w:cstheme="minorBidi"/>
        </w:rPr>
      </w:pPr>
    </w:p>
    <w:p w:rsidR="00EC18E0" w:rsidRDefault="004F6C3A" w:rsidP="004F6C3A">
      <w:pPr>
        <w:rPr>
          <w:rFonts w:ascii="Times New Roman" w:eastAsiaTheme="minorHAnsi" w:hAnsi="Times New Roman" w:cstheme="minorBidi"/>
          <w:color w:val="000000"/>
          <w:szCs w:val="23"/>
        </w:rPr>
      </w:pPr>
      <w:r w:rsidRPr="00D37F35">
        <w:rPr>
          <w:rFonts w:ascii="Times New Roman" w:eastAsiaTheme="minorHAnsi" w:hAnsi="Times New Roman" w:cstheme="minorBidi"/>
          <w:color w:val="000000"/>
          <w:szCs w:val="23"/>
        </w:rPr>
        <w:t xml:space="preserve">Parents </w:t>
      </w:r>
      <w:r w:rsidR="00D37F35">
        <w:rPr>
          <w:rFonts w:ascii="Times New Roman" w:eastAsiaTheme="minorHAnsi" w:hAnsi="Times New Roman" w:cstheme="minorBidi"/>
          <w:color w:val="000000"/>
          <w:szCs w:val="23"/>
        </w:rPr>
        <w:t>are</w:t>
      </w:r>
      <w:r w:rsidRPr="00D37F35">
        <w:rPr>
          <w:rFonts w:ascii="Times New Roman" w:eastAsiaTheme="minorHAnsi" w:hAnsi="Times New Roman" w:cstheme="minorBidi"/>
          <w:color w:val="000000"/>
          <w:szCs w:val="23"/>
        </w:rPr>
        <w:t xml:space="preserve"> notified by the ATC or Athletic Director of </w:t>
      </w:r>
      <w:r w:rsidR="00D37F35">
        <w:rPr>
          <w:rFonts w:ascii="Times New Roman" w:eastAsiaTheme="minorHAnsi" w:hAnsi="Times New Roman" w:cstheme="minorBidi"/>
          <w:color w:val="000000"/>
          <w:szCs w:val="23"/>
        </w:rPr>
        <w:t xml:space="preserve">any student </w:t>
      </w:r>
      <w:r w:rsidRPr="00D37F35">
        <w:rPr>
          <w:rFonts w:ascii="Times New Roman" w:eastAsiaTheme="minorHAnsi" w:hAnsi="Times New Roman" w:cstheme="minorBidi"/>
          <w:color w:val="000000"/>
          <w:szCs w:val="23"/>
        </w:rPr>
        <w:t xml:space="preserve">injury upon completion of </w:t>
      </w:r>
      <w:r w:rsidR="00D37F35">
        <w:rPr>
          <w:rFonts w:ascii="Times New Roman" w:eastAsiaTheme="minorHAnsi" w:hAnsi="Times New Roman" w:cstheme="minorBidi"/>
          <w:color w:val="000000"/>
          <w:szCs w:val="23"/>
        </w:rPr>
        <w:t>the</w:t>
      </w:r>
      <w:r w:rsidRPr="00D37F35">
        <w:rPr>
          <w:rFonts w:ascii="Times New Roman" w:eastAsiaTheme="minorHAnsi" w:hAnsi="Times New Roman" w:cstheme="minorBidi"/>
          <w:color w:val="000000"/>
          <w:szCs w:val="23"/>
        </w:rPr>
        <w:t xml:space="preserve"> assessment.  </w:t>
      </w:r>
      <w:r w:rsidR="00D37F35">
        <w:rPr>
          <w:rFonts w:ascii="Times New Roman" w:eastAsiaTheme="minorHAnsi" w:hAnsi="Times New Roman" w:cstheme="minorBidi"/>
          <w:color w:val="000000"/>
          <w:szCs w:val="23"/>
        </w:rPr>
        <w:t>D</w:t>
      </w:r>
      <w:r w:rsidR="00D37F35" w:rsidRPr="00D37F35">
        <w:rPr>
          <w:rFonts w:ascii="Times New Roman" w:eastAsiaTheme="minorHAnsi" w:hAnsi="Times New Roman" w:cstheme="minorBidi"/>
          <w:color w:val="000000"/>
          <w:szCs w:val="23"/>
        </w:rPr>
        <w:t>epending on the severity of injury</w:t>
      </w:r>
      <w:r w:rsidR="00D37F35">
        <w:rPr>
          <w:rFonts w:ascii="Times New Roman" w:eastAsiaTheme="minorHAnsi" w:hAnsi="Times New Roman" w:cstheme="minorBidi"/>
          <w:color w:val="000000"/>
          <w:szCs w:val="23"/>
        </w:rPr>
        <w:t>, a</w:t>
      </w:r>
      <w:r w:rsidRPr="00D37F35">
        <w:rPr>
          <w:rFonts w:ascii="Times New Roman" w:eastAsiaTheme="minorHAnsi" w:hAnsi="Times New Roman" w:cstheme="minorBidi"/>
          <w:color w:val="000000"/>
          <w:szCs w:val="23"/>
        </w:rPr>
        <w:t xml:space="preserve"> follow up appointment is advised with the student athlete's health care provider, ER, </w:t>
      </w:r>
      <w:r w:rsidR="00D37F35">
        <w:rPr>
          <w:rFonts w:ascii="Times New Roman" w:eastAsiaTheme="minorHAnsi" w:hAnsi="Times New Roman" w:cstheme="minorBidi"/>
          <w:color w:val="000000"/>
          <w:szCs w:val="23"/>
        </w:rPr>
        <w:t>or team physician.  In less severe cases,</w:t>
      </w:r>
      <w:r w:rsidRPr="00D37F35">
        <w:rPr>
          <w:rFonts w:ascii="Times New Roman" w:eastAsiaTheme="minorHAnsi" w:hAnsi="Times New Roman" w:cstheme="minorBidi"/>
          <w:color w:val="000000"/>
          <w:szCs w:val="23"/>
        </w:rPr>
        <w:t xml:space="preserve"> </w:t>
      </w:r>
      <w:r w:rsidR="00D37F35">
        <w:rPr>
          <w:rFonts w:ascii="Times New Roman" w:eastAsiaTheme="minorHAnsi" w:hAnsi="Times New Roman" w:cstheme="minorBidi"/>
          <w:color w:val="000000"/>
          <w:szCs w:val="23"/>
        </w:rPr>
        <w:t xml:space="preserve">parents are instructed in </w:t>
      </w:r>
      <w:r w:rsidRPr="00D37F35">
        <w:rPr>
          <w:rFonts w:ascii="Times New Roman" w:eastAsiaTheme="minorHAnsi" w:hAnsi="Times New Roman" w:cstheme="minorBidi"/>
          <w:color w:val="000000"/>
          <w:szCs w:val="23"/>
        </w:rPr>
        <w:t>home monitoring of student</w:t>
      </w:r>
      <w:r w:rsidR="00D37F35">
        <w:rPr>
          <w:rFonts w:ascii="Times New Roman" w:eastAsiaTheme="minorHAnsi" w:hAnsi="Times New Roman" w:cstheme="minorBidi"/>
          <w:color w:val="000000"/>
          <w:szCs w:val="23"/>
        </w:rPr>
        <w:t xml:space="preserve">, and when to seek further care if symptoms worsen.  </w:t>
      </w:r>
      <w:r w:rsidRPr="00D37F35">
        <w:rPr>
          <w:rFonts w:ascii="Times New Roman" w:eastAsiaTheme="minorHAnsi" w:hAnsi="Times New Roman" w:cstheme="minorBidi"/>
          <w:color w:val="000000"/>
          <w:szCs w:val="23"/>
        </w:rPr>
        <w:t>The parents of the student athlete are given a br</w:t>
      </w:r>
      <w:r w:rsidR="00EC18E0">
        <w:rPr>
          <w:rFonts w:ascii="Times New Roman" w:eastAsiaTheme="minorHAnsi" w:hAnsi="Times New Roman" w:cstheme="minorBidi"/>
          <w:color w:val="000000"/>
          <w:szCs w:val="23"/>
        </w:rPr>
        <w:t xml:space="preserve">ief informational </w:t>
      </w:r>
      <w:r w:rsidR="00B90CF2">
        <w:rPr>
          <w:rFonts w:ascii="Times New Roman" w:eastAsiaTheme="minorHAnsi" w:hAnsi="Times New Roman" w:cstheme="minorBidi"/>
          <w:color w:val="000000"/>
          <w:szCs w:val="23"/>
        </w:rPr>
        <w:t>packet that informs them of the signs</w:t>
      </w:r>
      <w:r w:rsidRPr="00D37F35">
        <w:rPr>
          <w:rFonts w:ascii="Times New Roman" w:eastAsiaTheme="minorHAnsi" w:hAnsi="Times New Roman" w:cstheme="minorBidi"/>
          <w:color w:val="000000"/>
          <w:szCs w:val="23"/>
        </w:rPr>
        <w:t xml:space="preserve"> and symptoms that were observed at the time of </w:t>
      </w:r>
      <w:r w:rsidR="00EC18E0">
        <w:rPr>
          <w:rFonts w:ascii="Times New Roman" w:eastAsiaTheme="minorHAnsi" w:hAnsi="Times New Roman" w:cstheme="minorBidi"/>
          <w:color w:val="000000"/>
          <w:szCs w:val="23"/>
        </w:rPr>
        <w:t xml:space="preserve">initial </w:t>
      </w:r>
      <w:r w:rsidRPr="00D37F35">
        <w:rPr>
          <w:rFonts w:ascii="Times New Roman" w:eastAsiaTheme="minorHAnsi" w:hAnsi="Times New Roman" w:cstheme="minorBidi"/>
          <w:color w:val="000000"/>
          <w:szCs w:val="23"/>
        </w:rPr>
        <w:t xml:space="preserve">evaluation. This packet </w:t>
      </w:r>
      <w:r w:rsidR="00EC18E0">
        <w:rPr>
          <w:rFonts w:ascii="Times New Roman" w:eastAsiaTheme="minorHAnsi" w:hAnsi="Times New Roman" w:cstheme="minorBidi"/>
          <w:color w:val="000000"/>
          <w:szCs w:val="23"/>
        </w:rPr>
        <w:t>should be</w:t>
      </w:r>
      <w:r w:rsidRPr="00D37F35">
        <w:rPr>
          <w:rFonts w:ascii="Times New Roman" w:eastAsiaTheme="minorHAnsi" w:hAnsi="Times New Roman" w:cstheme="minorBidi"/>
          <w:color w:val="000000"/>
          <w:szCs w:val="23"/>
        </w:rPr>
        <w:t xml:space="preserve"> used as a resource when following up with their health care </w:t>
      </w:r>
      <w:r w:rsidR="00B90CF2" w:rsidRPr="00D37F35">
        <w:rPr>
          <w:rFonts w:ascii="Times New Roman" w:eastAsiaTheme="minorHAnsi" w:hAnsi="Times New Roman" w:cstheme="minorBidi"/>
          <w:color w:val="000000"/>
          <w:szCs w:val="23"/>
        </w:rPr>
        <w:t>provider,</w:t>
      </w:r>
      <w:r w:rsidRPr="00D37F35">
        <w:rPr>
          <w:rFonts w:ascii="Times New Roman" w:eastAsiaTheme="minorHAnsi" w:hAnsi="Times New Roman" w:cstheme="minorBidi"/>
          <w:color w:val="000000"/>
          <w:szCs w:val="23"/>
        </w:rPr>
        <w:t xml:space="preserve"> </w:t>
      </w:r>
      <w:r w:rsidR="00EC18E0">
        <w:rPr>
          <w:rFonts w:ascii="Times New Roman" w:eastAsiaTheme="minorHAnsi" w:hAnsi="Times New Roman" w:cstheme="minorBidi"/>
          <w:color w:val="000000"/>
          <w:szCs w:val="23"/>
        </w:rPr>
        <w:t>as initial findings are often an important part of the final diagnosis.  A copy of the SHS return to play</w:t>
      </w:r>
      <w:r w:rsidRPr="00D37F35">
        <w:rPr>
          <w:rFonts w:ascii="Times New Roman" w:eastAsiaTheme="minorHAnsi" w:hAnsi="Times New Roman" w:cstheme="minorBidi"/>
          <w:color w:val="000000"/>
          <w:szCs w:val="23"/>
        </w:rPr>
        <w:t xml:space="preserve"> protocol and copy of the Massachusetts Department of Public Health “</w:t>
      </w:r>
      <w:r w:rsidRPr="00D37F35">
        <w:rPr>
          <w:rFonts w:ascii="Times New Roman" w:eastAsiaTheme="minorHAnsi" w:hAnsi="Times New Roman" w:cstheme="minorBidi"/>
          <w:i/>
          <w:iCs/>
          <w:color w:val="000000"/>
          <w:szCs w:val="23"/>
        </w:rPr>
        <w:t>Head Injury During Sports Season</w:t>
      </w:r>
      <w:r w:rsidRPr="00D37F35">
        <w:rPr>
          <w:rFonts w:ascii="Times New Roman" w:eastAsiaTheme="minorHAnsi" w:hAnsi="Times New Roman" w:cstheme="minorBidi"/>
          <w:color w:val="000000"/>
          <w:szCs w:val="23"/>
        </w:rPr>
        <w:t>” Reporting form is also provided to the student athlete's parents.</w:t>
      </w:r>
    </w:p>
    <w:p w:rsidR="004F6C3A" w:rsidRPr="00D37F35" w:rsidRDefault="004F6C3A" w:rsidP="004F6C3A">
      <w:pPr>
        <w:rPr>
          <w:rFonts w:ascii="Times New Roman" w:eastAsiaTheme="minorHAnsi" w:hAnsi="Times New Roman" w:cstheme="minorBidi"/>
        </w:rPr>
      </w:pPr>
    </w:p>
    <w:p w:rsidR="004F6C3A" w:rsidRPr="00D37F35" w:rsidRDefault="00EC18E0" w:rsidP="00EC18E0">
      <w:pPr>
        <w:rPr>
          <w:rFonts w:ascii="Times New Roman" w:eastAsiaTheme="minorHAnsi" w:hAnsi="Times New Roman" w:cstheme="minorBidi"/>
        </w:rPr>
      </w:pPr>
      <w:r>
        <w:rPr>
          <w:rFonts w:ascii="Times New Roman" w:eastAsiaTheme="minorHAnsi" w:hAnsi="Times New Roman" w:cstheme="minorBidi"/>
          <w:color w:val="000000"/>
          <w:szCs w:val="23"/>
        </w:rPr>
        <w:t>The parents of any</w:t>
      </w:r>
      <w:r w:rsidR="004F6C3A" w:rsidRPr="00D37F35">
        <w:rPr>
          <w:rFonts w:ascii="Times New Roman" w:eastAsiaTheme="minorHAnsi" w:hAnsi="Times New Roman" w:cstheme="minorBidi"/>
          <w:color w:val="000000"/>
          <w:szCs w:val="23"/>
        </w:rPr>
        <w:t xml:space="preserve"> athlete</w:t>
      </w:r>
      <w:r>
        <w:rPr>
          <w:rFonts w:ascii="Times New Roman" w:eastAsiaTheme="minorHAnsi" w:hAnsi="Times New Roman" w:cstheme="minorBidi"/>
          <w:color w:val="000000"/>
          <w:szCs w:val="23"/>
        </w:rPr>
        <w:t xml:space="preserve"> who sustains a blow to the head or body jarring injury will </w:t>
      </w:r>
      <w:r w:rsidR="004F6C3A" w:rsidRPr="00D37F35">
        <w:rPr>
          <w:rFonts w:ascii="Times New Roman" w:eastAsiaTheme="minorHAnsi" w:hAnsi="Times New Roman" w:cstheme="minorBidi"/>
          <w:color w:val="000000"/>
          <w:szCs w:val="23"/>
        </w:rPr>
        <w:t>receive notification from the ATC or Athletic Director informing them of the incident and advise home monitoring of the student athlete for signs and symptoms of concussion</w:t>
      </w:r>
      <w:r>
        <w:rPr>
          <w:rFonts w:ascii="Times New Roman" w:eastAsiaTheme="minorHAnsi" w:hAnsi="Times New Roman" w:cstheme="minorBidi"/>
          <w:color w:val="000000"/>
          <w:szCs w:val="23"/>
        </w:rPr>
        <w:t>, even if c</w:t>
      </w:r>
      <w:r w:rsidRPr="00D37F35">
        <w:rPr>
          <w:rFonts w:ascii="Times New Roman" w:eastAsiaTheme="minorHAnsi" w:hAnsi="Times New Roman" w:cstheme="minorBidi"/>
          <w:color w:val="000000"/>
          <w:szCs w:val="23"/>
        </w:rPr>
        <w:t xml:space="preserve">oncussion is not suspected upon completion of </w:t>
      </w:r>
      <w:r>
        <w:rPr>
          <w:rFonts w:ascii="Times New Roman" w:eastAsiaTheme="minorHAnsi" w:hAnsi="Times New Roman" w:cstheme="minorBidi"/>
          <w:color w:val="000000"/>
          <w:szCs w:val="23"/>
        </w:rPr>
        <w:t xml:space="preserve">the initial </w:t>
      </w:r>
      <w:r w:rsidRPr="00D37F35">
        <w:rPr>
          <w:rFonts w:ascii="Times New Roman" w:eastAsiaTheme="minorHAnsi" w:hAnsi="Times New Roman" w:cstheme="minorBidi"/>
          <w:color w:val="000000"/>
          <w:szCs w:val="23"/>
        </w:rPr>
        <w:t>evaluation</w:t>
      </w:r>
      <w:r w:rsidR="004F6C3A" w:rsidRPr="00D37F35">
        <w:rPr>
          <w:rFonts w:ascii="Times New Roman" w:eastAsiaTheme="minorHAnsi" w:hAnsi="Times New Roman" w:cstheme="minorBidi"/>
          <w:color w:val="000000"/>
          <w:szCs w:val="23"/>
        </w:rPr>
        <w:t>.  </w:t>
      </w:r>
    </w:p>
    <w:p w:rsidR="004F6C3A" w:rsidRPr="00D37F35" w:rsidRDefault="004F6C3A" w:rsidP="004F6C3A">
      <w:pPr>
        <w:rPr>
          <w:rFonts w:ascii="Times New Roman" w:eastAsiaTheme="minorHAnsi" w:hAnsi="Times New Roman" w:cstheme="minorBidi"/>
        </w:rPr>
      </w:pPr>
    </w:p>
    <w:p w:rsidR="004F6C3A" w:rsidRPr="00D37F35" w:rsidRDefault="00EC18E0" w:rsidP="004F6C3A">
      <w:pPr>
        <w:rPr>
          <w:rFonts w:ascii="Times New Roman" w:eastAsiaTheme="minorHAnsi" w:hAnsi="Times New Roman" w:cstheme="minorBidi"/>
        </w:rPr>
      </w:pPr>
      <w:r>
        <w:rPr>
          <w:rFonts w:ascii="Times New Roman" w:eastAsiaTheme="minorHAnsi" w:hAnsi="Times New Roman" w:cstheme="minorBidi"/>
          <w:color w:val="000000"/>
          <w:szCs w:val="23"/>
        </w:rPr>
        <w:t>After any suspected concussion, the ATC notifies the school n</w:t>
      </w:r>
      <w:r w:rsidR="004F6C3A" w:rsidRPr="00D37F35">
        <w:rPr>
          <w:rFonts w:ascii="Times New Roman" w:eastAsiaTheme="minorHAnsi" w:hAnsi="Times New Roman" w:cstheme="minorBidi"/>
          <w:color w:val="000000"/>
          <w:szCs w:val="23"/>
        </w:rPr>
        <w:t>urses and Athletic Director by</w:t>
      </w:r>
      <w:r w:rsidR="00670542">
        <w:rPr>
          <w:rFonts w:ascii="Times New Roman" w:eastAsiaTheme="minorHAnsi" w:hAnsi="Times New Roman" w:cstheme="minorBidi"/>
          <w:color w:val="000000"/>
          <w:szCs w:val="23"/>
        </w:rPr>
        <w:t>, phone,</w:t>
      </w:r>
      <w:r w:rsidR="004F6C3A" w:rsidRPr="00D37F35">
        <w:rPr>
          <w:rFonts w:ascii="Times New Roman" w:eastAsiaTheme="minorHAnsi" w:hAnsi="Times New Roman" w:cstheme="minorBidi"/>
          <w:color w:val="000000"/>
          <w:szCs w:val="23"/>
        </w:rPr>
        <w:t xml:space="preserve"> email,</w:t>
      </w:r>
      <w:r w:rsidR="00670542">
        <w:rPr>
          <w:rFonts w:ascii="Times New Roman" w:eastAsiaTheme="minorHAnsi" w:hAnsi="Times New Roman" w:cstheme="minorBidi"/>
          <w:color w:val="000000"/>
          <w:szCs w:val="23"/>
        </w:rPr>
        <w:t xml:space="preserve"> or direct communication</w:t>
      </w:r>
      <w:r w:rsidR="004F6C3A" w:rsidRPr="00D37F35">
        <w:rPr>
          <w:rFonts w:ascii="Times New Roman" w:eastAsiaTheme="minorHAnsi" w:hAnsi="Times New Roman" w:cstheme="minorBidi"/>
          <w:color w:val="000000"/>
          <w:szCs w:val="23"/>
        </w:rPr>
        <w:t xml:space="preserve"> advising a follow up with the student athle</w:t>
      </w:r>
      <w:r>
        <w:rPr>
          <w:rFonts w:ascii="Times New Roman" w:eastAsiaTheme="minorHAnsi" w:hAnsi="Times New Roman" w:cstheme="minorBidi"/>
          <w:color w:val="000000"/>
          <w:szCs w:val="23"/>
        </w:rPr>
        <w:t>te on the next school day. The school n</w:t>
      </w:r>
      <w:r w:rsidR="004F6C3A" w:rsidRPr="00D37F35">
        <w:rPr>
          <w:rFonts w:ascii="Times New Roman" w:eastAsiaTheme="minorHAnsi" w:hAnsi="Times New Roman" w:cstheme="minorBidi"/>
          <w:color w:val="000000"/>
          <w:szCs w:val="23"/>
        </w:rPr>
        <w:t>urses will than conduct their own assessment of the student athlete and communicate any newly developed symptoms with the ATC.</w:t>
      </w:r>
    </w:p>
    <w:p w:rsidR="004F6C3A" w:rsidRPr="00D37F35" w:rsidRDefault="004F6C3A" w:rsidP="004F6C3A">
      <w:pPr>
        <w:rPr>
          <w:rFonts w:ascii="Times New Roman" w:eastAsiaTheme="minorHAnsi" w:hAnsi="Times New Roman" w:cstheme="minorBidi"/>
        </w:rPr>
      </w:pPr>
    </w:p>
    <w:p w:rsidR="00D150A4" w:rsidRDefault="004F6C3A" w:rsidP="004F6C3A">
      <w:pPr>
        <w:rPr>
          <w:rFonts w:ascii="Times New Roman" w:eastAsiaTheme="minorHAnsi" w:hAnsi="Times New Roman" w:cstheme="minorBidi"/>
          <w:color w:val="000000"/>
          <w:szCs w:val="23"/>
        </w:rPr>
      </w:pPr>
      <w:r w:rsidRPr="00D37F35">
        <w:rPr>
          <w:rFonts w:ascii="Times New Roman" w:eastAsiaTheme="minorHAnsi" w:hAnsi="Times New Roman" w:cstheme="minorBidi"/>
          <w:color w:val="000000"/>
          <w:szCs w:val="23"/>
        </w:rPr>
        <w:t xml:space="preserve">If the student returns </w:t>
      </w:r>
      <w:r w:rsidR="00EC18E0">
        <w:rPr>
          <w:rFonts w:ascii="Times New Roman" w:eastAsiaTheme="minorHAnsi" w:hAnsi="Times New Roman" w:cstheme="minorBidi"/>
          <w:color w:val="000000"/>
          <w:szCs w:val="23"/>
        </w:rPr>
        <w:t xml:space="preserve">to school </w:t>
      </w:r>
      <w:r w:rsidRPr="00D37F35">
        <w:rPr>
          <w:rFonts w:ascii="Times New Roman" w:eastAsiaTheme="minorHAnsi" w:hAnsi="Times New Roman" w:cstheme="minorBidi"/>
          <w:color w:val="000000"/>
          <w:szCs w:val="23"/>
        </w:rPr>
        <w:t xml:space="preserve">with the diagnosis of concussion, the </w:t>
      </w:r>
      <w:r w:rsidR="00EC18E0">
        <w:rPr>
          <w:rFonts w:ascii="Times New Roman" w:eastAsiaTheme="minorHAnsi" w:hAnsi="Times New Roman" w:cstheme="minorBidi"/>
          <w:color w:val="000000"/>
          <w:szCs w:val="23"/>
        </w:rPr>
        <w:t xml:space="preserve">school nurses work with the student, parents and school staff around recovery and return to full academics as noted above.  When the student is attending school fully, the </w:t>
      </w:r>
      <w:r w:rsidRPr="00D37F35">
        <w:rPr>
          <w:rFonts w:ascii="Times New Roman" w:eastAsiaTheme="minorHAnsi" w:hAnsi="Times New Roman" w:cstheme="minorBidi"/>
          <w:color w:val="000000"/>
          <w:szCs w:val="23"/>
        </w:rPr>
        <w:t>SHS Retur</w:t>
      </w:r>
      <w:r w:rsidR="00D150A4">
        <w:rPr>
          <w:rFonts w:ascii="Times New Roman" w:eastAsiaTheme="minorHAnsi" w:hAnsi="Times New Roman" w:cstheme="minorBidi"/>
          <w:color w:val="000000"/>
          <w:szCs w:val="23"/>
        </w:rPr>
        <w:t xml:space="preserve">n to Play </w:t>
      </w:r>
      <w:r w:rsidR="00221640">
        <w:rPr>
          <w:rFonts w:ascii="Times New Roman" w:eastAsiaTheme="minorHAnsi" w:hAnsi="Times New Roman" w:cstheme="minorBidi"/>
          <w:color w:val="000000"/>
          <w:szCs w:val="23"/>
        </w:rPr>
        <w:t xml:space="preserve">(RTP) </w:t>
      </w:r>
      <w:r w:rsidR="00D150A4">
        <w:rPr>
          <w:rFonts w:ascii="Times New Roman" w:eastAsiaTheme="minorHAnsi" w:hAnsi="Times New Roman" w:cstheme="minorBidi"/>
          <w:color w:val="000000"/>
          <w:szCs w:val="23"/>
        </w:rPr>
        <w:t xml:space="preserve">protocol is completed.  </w:t>
      </w:r>
      <w:r w:rsidR="00221640">
        <w:rPr>
          <w:rFonts w:ascii="Times New Roman" w:eastAsiaTheme="minorHAnsi" w:hAnsi="Times New Roman" w:cstheme="minorBidi"/>
          <w:color w:val="000000"/>
          <w:szCs w:val="23"/>
        </w:rPr>
        <w:t>(See Appendix 3</w:t>
      </w:r>
      <w:r w:rsidR="00D150A4">
        <w:rPr>
          <w:rFonts w:ascii="Times New Roman" w:eastAsiaTheme="minorHAnsi" w:hAnsi="Times New Roman" w:cstheme="minorBidi"/>
          <w:color w:val="000000"/>
          <w:szCs w:val="23"/>
        </w:rPr>
        <w:t xml:space="preserve"> for details</w:t>
      </w:r>
      <w:r w:rsidR="00221640">
        <w:rPr>
          <w:rFonts w:ascii="Times New Roman" w:eastAsiaTheme="minorHAnsi" w:hAnsi="Times New Roman" w:cstheme="minorBidi"/>
          <w:color w:val="000000"/>
          <w:szCs w:val="23"/>
        </w:rPr>
        <w:t xml:space="preserve"> regarding the RTP protocol.)</w:t>
      </w:r>
    </w:p>
    <w:p w:rsidR="004F6C3A" w:rsidRPr="00D37F35" w:rsidRDefault="004F6C3A" w:rsidP="004F6C3A">
      <w:pPr>
        <w:rPr>
          <w:rFonts w:ascii="Times New Roman" w:eastAsiaTheme="minorHAnsi" w:hAnsi="Times New Roman" w:cstheme="minorBidi"/>
        </w:rPr>
      </w:pPr>
    </w:p>
    <w:p w:rsidR="00087E04" w:rsidRDefault="004F6C3A" w:rsidP="00087E04">
      <w:pPr>
        <w:rPr>
          <w:rFonts w:ascii="Times New Roman" w:eastAsiaTheme="minorHAnsi" w:hAnsi="Times New Roman" w:cstheme="minorBidi"/>
        </w:rPr>
      </w:pPr>
      <w:r w:rsidRPr="00D37F35">
        <w:rPr>
          <w:rFonts w:ascii="Times New Roman" w:eastAsiaTheme="minorHAnsi" w:hAnsi="Times New Roman" w:cstheme="minorBidi"/>
          <w:color w:val="000000"/>
          <w:szCs w:val="23"/>
        </w:rPr>
        <w:t>After completion of RTP, the student athlete is responsible to report back to the ATC, School Nurses, or coaches if experiencing any symptoms at any time throughout the day.</w:t>
      </w:r>
    </w:p>
    <w:p w:rsidR="004F6C3A" w:rsidRPr="00D37F35" w:rsidRDefault="004F6C3A" w:rsidP="00087E04">
      <w:pPr>
        <w:rPr>
          <w:rFonts w:ascii="Times New Roman" w:eastAsiaTheme="minorHAnsi" w:hAnsi="Times New Roman" w:cstheme="minorBidi"/>
        </w:rPr>
      </w:pPr>
    </w:p>
    <w:p w:rsidR="00B26AB4" w:rsidRDefault="004F6C3A" w:rsidP="004F6C3A">
      <w:pPr>
        <w:rPr>
          <w:rFonts w:ascii="Times New Roman" w:eastAsiaTheme="minorHAnsi" w:hAnsi="Times New Roman" w:cstheme="minorBidi"/>
          <w:color w:val="000000"/>
          <w:szCs w:val="23"/>
        </w:rPr>
      </w:pPr>
      <w:r w:rsidRPr="00D37F35">
        <w:rPr>
          <w:rFonts w:ascii="Times New Roman" w:eastAsiaTheme="minorHAnsi" w:hAnsi="Times New Roman" w:cstheme="minorBidi"/>
          <w:color w:val="000000"/>
          <w:szCs w:val="23"/>
        </w:rPr>
        <w:t xml:space="preserve">The average time from diagnosis to return to academics/play varies depending on severity of injury and sport in which the student is participating.  Students must be able to fully participate in their academic schedule before return to play is started.  For </w:t>
      </w:r>
      <w:r w:rsidR="00B90CF2">
        <w:rPr>
          <w:rFonts w:ascii="Times New Roman" w:eastAsiaTheme="minorHAnsi" w:hAnsi="Times New Roman" w:cstheme="minorBidi"/>
          <w:color w:val="000000"/>
          <w:szCs w:val="23"/>
        </w:rPr>
        <w:t xml:space="preserve">a simple concussion, return </w:t>
      </w:r>
      <w:r w:rsidRPr="00D37F35">
        <w:rPr>
          <w:rFonts w:ascii="Times New Roman" w:eastAsiaTheme="minorHAnsi" w:hAnsi="Times New Roman" w:cstheme="minorBidi"/>
          <w:color w:val="000000"/>
          <w:szCs w:val="23"/>
        </w:rPr>
        <w:t xml:space="preserve">may be as soon as </w:t>
      </w:r>
      <w:r w:rsidR="00C860E9" w:rsidRPr="008836C5">
        <w:rPr>
          <w:rFonts w:ascii="Times New Roman" w:eastAsiaTheme="minorHAnsi" w:hAnsi="Times New Roman" w:cstheme="minorBidi"/>
          <w:color w:val="000000"/>
          <w:szCs w:val="23"/>
        </w:rPr>
        <w:t>1-</w:t>
      </w:r>
      <w:r w:rsidRPr="008836C5">
        <w:rPr>
          <w:rFonts w:ascii="Times New Roman" w:eastAsiaTheme="minorHAnsi" w:hAnsi="Times New Roman" w:cstheme="minorBidi"/>
          <w:color w:val="000000"/>
          <w:szCs w:val="23"/>
        </w:rPr>
        <w:t>2 weeks</w:t>
      </w:r>
      <w:r w:rsidRPr="00D37F35">
        <w:rPr>
          <w:rFonts w:ascii="Times New Roman" w:eastAsiaTheme="minorHAnsi" w:hAnsi="Times New Roman" w:cstheme="minorBidi"/>
          <w:color w:val="000000"/>
          <w:szCs w:val="23"/>
        </w:rPr>
        <w:t xml:space="preserve">, while more complex injuries can take several months.  Some students have </w:t>
      </w:r>
      <w:r w:rsidR="00B90CF2" w:rsidRPr="00D37F35">
        <w:rPr>
          <w:rFonts w:ascii="Times New Roman" w:eastAsiaTheme="minorHAnsi" w:hAnsi="Times New Roman" w:cstheme="minorBidi"/>
          <w:color w:val="000000"/>
          <w:szCs w:val="23"/>
        </w:rPr>
        <w:t>long-term</w:t>
      </w:r>
      <w:r w:rsidRPr="00D37F35">
        <w:rPr>
          <w:rFonts w:ascii="Times New Roman" w:eastAsiaTheme="minorHAnsi" w:hAnsi="Times New Roman" w:cstheme="minorBidi"/>
          <w:color w:val="000000"/>
          <w:szCs w:val="23"/>
        </w:rPr>
        <w:t xml:space="preserve"> impact (months to years) on both academics and athletics.  </w:t>
      </w:r>
      <w:r w:rsidR="00087E04">
        <w:rPr>
          <w:rFonts w:ascii="Times New Roman" w:eastAsiaTheme="minorHAnsi" w:hAnsi="Times New Roman" w:cstheme="minorBidi"/>
          <w:color w:val="000000"/>
          <w:szCs w:val="23"/>
        </w:rPr>
        <w:t xml:space="preserve"> </w:t>
      </w:r>
    </w:p>
    <w:p w:rsidR="00B26AB4" w:rsidRDefault="00B26AB4" w:rsidP="004F6C3A">
      <w:pPr>
        <w:rPr>
          <w:rFonts w:ascii="Times New Roman" w:eastAsiaTheme="minorHAnsi" w:hAnsi="Times New Roman" w:cstheme="minorBidi"/>
          <w:color w:val="000000"/>
          <w:szCs w:val="23"/>
        </w:rPr>
      </w:pPr>
    </w:p>
    <w:p w:rsidR="004F6C3A" w:rsidRPr="00D37F35" w:rsidRDefault="00087E04" w:rsidP="004F6C3A">
      <w:pPr>
        <w:rPr>
          <w:rFonts w:ascii="Times New Roman" w:eastAsiaTheme="minorHAnsi" w:hAnsi="Times New Roman" w:cstheme="minorBidi"/>
        </w:rPr>
      </w:pPr>
      <w:r w:rsidRPr="00D150A4">
        <w:rPr>
          <w:rFonts w:ascii="Times New Roman" w:eastAsiaTheme="minorHAnsi" w:hAnsi="Times New Roman" w:cstheme="minorBidi"/>
          <w:color w:val="000000"/>
          <w:szCs w:val="23"/>
        </w:rPr>
        <w:t xml:space="preserve">During the 2015-16 school year, </w:t>
      </w:r>
      <w:r w:rsidR="00B26AB4" w:rsidRPr="00D150A4">
        <w:rPr>
          <w:rFonts w:ascii="Times New Roman" w:eastAsiaTheme="minorHAnsi" w:hAnsi="Times New Roman" w:cstheme="minorBidi"/>
          <w:color w:val="000000"/>
          <w:szCs w:val="23"/>
        </w:rPr>
        <w:t>three</w:t>
      </w:r>
      <w:r w:rsidRPr="00D150A4">
        <w:rPr>
          <w:rFonts w:ascii="Times New Roman" w:eastAsiaTheme="minorHAnsi" w:hAnsi="Times New Roman" w:cstheme="minorBidi"/>
          <w:color w:val="000000"/>
          <w:szCs w:val="23"/>
        </w:rPr>
        <w:t xml:space="preserve"> students experienced concussions that had significa</w:t>
      </w:r>
      <w:r w:rsidR="00B26AB4" w:rsidRPr="00D150A4">
        <w:rPr>
          <w:rFonts w:ascii="Times New Roman" w:eastAsiaTheme="minorHAnsi" w:hAnsi="Times New Roman" w:cstheme="minorBidi"/>
          <w:color w:val="000000"/>
          <w:szCs w:val="23"/>
        </w:rPr>
        <w:t xml:space="preserve">nt </w:t>
      </w:r>
      <w:r w:rsidR="00AD0BE9" w:rsidRPr="00D150A4">
        <w:rPr>
          <w:rFonts w:ascii="Times New Roman" w:eastAsiaTheme="minorHAnsi" w:hAnsi="Times New Roman" w:cstheme="minorBidi"/>
          <w:color w:val="000000"/>
          <w:szCs w:val="23"/>
        </w:rPr>
        <w:t>long-term</w:t>
      </w:r>
      <w:r w:rsidR="00B26AB4" w:rsidRPr="00D150A4">
        <w:rPr>
          <w:rFonts w:ascii="Times New Roman" w:eastAsiaTheme="minorHAnsi" w:hAnsi="Times New Roman" w:cstheme="minorBidi"/>
          <w:color w:val="000000"/>
          <w:szCs w:val="23"/>
        </w:rPr>
        <w:t xml:space="preserve"> effects.  All of these students’ concussio</w:t>
      </w:r>
      <w:r w:rsidR="00D150A4">
        <w:rPr>
          <w:rFonts w:ascii="Times New Roman" w:eastAsiaTheme="minorHAnsi" w:hAnsi="Times New Roman" w:cstheme="minorBidi"/>
          <w:color w:val="000000"/>
          <w:szCs w:val="23"/>
        </w:rPr>
        <w:t>ns occurred during outside of school activities</w:t>
      </w:r>
      <w:r w:rsidR="00B26AB4" w:rsidRPr="00D150A4">
        <w:rPr>
          <w:rFonts w:ascii="Times New Roman" w:eastAsiaTheme="minorHAnsi" w:hAnsi="Times New Roman" w:cstheme="minorBidi"/>
          <w:color w:val="000000"/>
          <w:szCs w:val="23"/>
        </w:rPr>
        <w:t>.</w:t>
      </w:r>
    </w:p>
    <w:p w:rsidR="0037470E" w:rsidRPr="00B26AB4" w:rsidRDefault="004F6C3A">
      <w:pPr>
        <w:rPr>
          <w:rFonts w:ascii="Times New Roman" w:eastAsiaTheme="minorHAnsi" w:hAnsi="Times New Roman" w:cstheme="minorBidi"/>
        </w:rPr>
      </w:pPr>
      <w:r w:rsidRPr="00D37F35">
        <w:rPr>
          <w:rFonts w:ascii="Times New Roman" w:eastAsiaTheme="minorHAnsi" w:hAnsi="Times New Roman" w:cstheme="minorBidi"/>
          <w:color w:val="000000"/>
        </w:rPr>
        <w:tab/>
      </w:r>
    </w:p>
    <w:p w:rsidR="0037470E" w:rsidRDefault="0037470E"/>
    <w:p w:rsidR="0037470E" w:rsidRPr="00427FF2" w:rsidRDefault="0037470E" w:rsidP="0037470E">
      <w:pPr>
        <w:pBdr>
          <w:top w:val="single" w:sz="4" w:space="1" w:color="auto"/>
          <w:left w:val="single" w:sz="4" w:space="4" w:color="auto"/>
          <w:bottom w:val="single" w:sz="4" w:space="1" w:color="auto"/>
          <w:right w:val="single" w:sz="4" w:space="0" w:color="auto"/>
        </w:pBdr>
        <w:shd w:val="clear" w:color="auto" w:fill="8DB3E2"/>
        <w:jc w:val="center"/>
        <w:rPr>
          <w:rFonts w:ascii="Times New Roman" w:hAnsi="Times New Roman"/>
          <w:b/>
          <w:u w:val="single"/>
        </w:rPr>
      </w:pPr>
      <w:r>
        <w:rPr>
          <w:rFonts w:ascii="Times New Roman" w:hAnsi="Times New Roman"/>
          <w:b/>
          <w:sz w:val="28"/>
        </w:rPr>
        <w:t>Prevention/Education</w:t>
      </w:r>
    </w:p>
    <w:p w:rsidR="0037470E" w:rsidRDefault="0037470E"/>
    <w:p w:rsidR="00B90CF2" w:rsidRPr="00A149C7" w:rsidRDefault="00B90CF2" w:rsidP="00B90CF2">
      <w:pPr>
        <w:rPr>
          <w:rFonts w:ascii="Times New Roman" w:eastAsiaTheme="minorHAnsi" w:hAnsi="Times New Roman" w:cstheme="minorBidi"/>
        </w:rPr>
      </w:pPr>
      <w:r w:rsidRPr="00A149C7">
        <w:rPr>
          <w:rFonts w:ascii="Times New Roman" w:eastAsiaTheme="minorHAnsi" w:hAnsi="Times New Roman" w:cstheme="minorBidi"/>
          <w:color w:val="000000"/>
          <w:szCs w:val="23"/>
        </w:rPr>
        <w:t>Education of students, parents, teachers and coaches is our best strategy for concussion prevention. Each of these stakeholders is provided with opportunities to learn about the causes, signs and symptoms of concussion, as well as what to expect for treatment and follow up if a concussion does occur.</w:t>
      </w:r>
    </w:p>
    <w:p w:rsidR="00B90CF2" w:rsidRPr="00A149C7" w:rsidRDefault="00B90CF2" w:rsidP="00B90CF2">
      <w:pPr>
        <w:rPr>
          <w:rFonts w:ascii="Times New Roman" w:eastAsiaTheme="minorHAnsi" w:hAnsi="Times New Roman" w:cstheme="minorBidi"/>
        </w:rPr>
      </w:pPr>
    </w:p>
    <w:p w:rsidR="00B90CF2" w:rsidRPr="00B917BE" w:rsidRDefault="00B90CF2" w:rsidP="00B90CF2">
      <w:pPr>
        <w:rPr>
          <w:rFonts w:ascii="Times New Roman" w:eastAsiaTheme="minorHAnsi" w:hAnsi="Times New Roman" w:cstheme="minorBidi"/>
          <w:color w:val="000000"/>
          <w:szCs w:val="23"/>
        </w:rPr>
      </w:pPr>
      <w:r w:rsidRPr="00A149C7">
        <w:rPr>
          <w:rFonts w:ascii="Times New Roman" w:eastAsiaTheme="minorHAnsi" w:hAnsi="Times New Roman" w:cstheme="minorBidi"/>
          <w:color w:val="000000"/>
          <w:szCs w:val="23"/>
        </w:rPr>
        <w:t>Student athletes and their parents attend a mandatory Sports Night which takes place at the beginning of each season (fall, winter and spring).  At this meeting, basic information regarding concussion and return to play are presented by the Athletic Director and ATC.</w:t>
      </w:r>
      <w:r w:rsidR="00B917BE">
        <w:rPr>
          <w:rFonts w:ascii="Times New Roman" w:eastAsiaTheme="minorHAnsi" w:hAnsi="Times New Roman" w:cstheme="minorBidi"/>
          <w:color w:val="000000"/>
          <w:szCs w:val="23"/>
        </w:rPr>
        <w:t xml:space="preserve">  </w:t>
      </w:r>
      <w:r w:rsidR="00B917BE" w:rsidRPr="00D150A4">
        <w:rPr>
          <w:rFonts w:ascii="Times New Roman" w:eastAsiaTheme="minorHAnsi" w:hAnsi="Times New Roman" w:cstheme="minorBidi"/>
          <w:color w:val="000000"/>
          <w:szCs w:val="23"/>
        </w:rPr>
        <w:t>As of the 2016-2017 academic school year, concussion st</w:t>
      </w:r>
      <w:r w:rsidR="00D150A4">
        <w:rPr>
          <w:rFonts w:ascii="Times New Roman" w:eastAsiaTheme="minorHAnsi" w:hAnsi="Times New Roman" w:cstheme="minorBidi"/>
          <w:color w:val="000000"/>
          <w:szCs w:val="23"/>
        </w:rPr>
        <w:t xml:space="preserve">atistics for all sports are </w:t>
      </w:r>
      <w:r w:rsidR="00077B53">
        <w:rPr>
          <w:rFonts w:ascii="Times New Roman" w:eastAsiaTheme="minorHAnsi" w:hAnsi="Times New Roman" w:cstheme="minorBidi"/>
          <w:color w:val="000000"/>
          <w:szCs w:val="23"/>
        </w:rPr>
        <w:t xml:space="preserve">also </w:t>
      </w:r>
      <w:r w:rsidR="00B917BE" w:rsidRPr="00D150A4">
        <w:rPr>
          <w:rFonts w:ascii="Times New Roman" w:eastAsiaTheme="minorHAnsi" w:hAnsi="Times New Roman" w:cstheme="minorBidi"/>
          <w:color w:val="000000"/>
          <w:szCs w:val="23"/>
        </w:rPr>
        <w:t xml:space="preserve">presented to parents and </w:t>
      </w:r>
      <w:r w:rsidR="007D44AC" w:rsidRPr="00D150A4">
        <w:rPr>
          <w:rFonts w:ascii="Times New Roman" w:eastAsiaTheme="minorHAnsi" w:hAnsi="Times New Roman" w:cstheme="minorBidi"/>
          <w:color w:val="000000"/>
          <w:szCs w:val="23"/>
        </w:rPr>
        <w:t xml:space="preserve">athletes’ </w:t>
      </w:r>
      <w:r w:rsidR="00B917BE" w:rsidRPr="00D150A4">
        <w:rPr>
          <w:rFonts w:ascii="Times New Roman" w:eastAsiaTheme="minorHAnsi" w:hAnsi="Times New Roman" w:cstheme="minorBidi"/>
          <w:color w:val="000000"/>
          <w:szCs w:val="23"/>
        </w:rPr>
        <w:t xml:space="preserve">allowing them to better understand the associated risk concussion plays in their sport. </w:t>
      </w:r>
      <w:r w:rsidRPr="00D150A4">
        <w:rPr>
          <w:rFonts w:ascii="Times New Roman" w:eastAsiaTheme="minorHAnsi" w:hAnsi="Times New Roman" w:cstheme="minorBidi"/>
          <w:color w:val="000000"/>
          <w:szCs w:val="23"/>
        </w:rPr>
        <w:t>As part of the sports registration process, both students and parents are also expected to read the SPS Concussion</w:t>
      </w:r>
      <w:r w:rsidRPr="00A149C7">
        <w:rPr>
          <w:rFonts w:ascii="Times New Roman" w:eastAsiaTheme="minorHAnsi" w:hAnsi="Times New Roman" w:cstheme="minorBidi"/>
          <w:color w:val="000000"/>
          <w:szCs w:val="23"/>
        </w:rPr>
        <w:t xml:space="preserve"> Manual </w:t>
      </w:r>
      <w:r w:rsidR="00221640">
        <w:rPr>
          <w:rFonts w:ascii="Times New Roman" w:eastAsiaTheme="minorHAnsi" w:hAnsi="Times New Roman" w:cstheme="minorBidi"/>
          <w:color w:val="000000"/>
          <w:szCs w:val="23"/>
        </w:rPr>
        <w:t xml:space="preserve">(available on the Athletics and Nursing Department </w:t>
      </w:r>
      <w:r w:rsidR="00AD0BE9">
        <w:rPr>
          <w:rFonts w:ascii="Times New Roman" w:eastAsiaTheme="minorHAnsi" w:hAnsi="Times New Roman" w:cstheme="minorBidi"/>
          <w:color w:val="000000"/>
          <w:szCs w:val="23"/>
        </w:rPr>
        <w:t>web pages</w:t>
      </w:r>
      <w:r w:rsidR="00221640">
        <w:rPr>
          <w:rFonts w:ascii="Times New Roman" w:eastAsiaTheme="minorHAnsi" w:hAnsi="Times New Roman" w:cstheme="minorBidi"/>
          <w:color w:val="000000"/>
          <w:szCs w:val="23"/>
        </w:rPr>
        <w:t xml:space="preserve">) </w:t>
      </w:r>
      <w:r w:rsidRPr="00A149C7">
        <w:rPr>
          <w:rFonts w:ascii="Times New Roman" w:eastAsiaTheme="minorHAnsi" w:hAnsi="Times New Roman" w:cstheme="minorBidi"/>
          <w:color w:val="000000"/>
          <w:szCs w:val="23"/>
        </w:rPr>
        <w:t>and sign off that they have read and understand the information that is provided therein.</w:t>
      </w:r>
      <w:r w:rsidR="00077B53">
        <w:rPr>
          <w:rFonts w:ascii="Times New Roman" w:eastAsiaTheme="minorHAnsi" w:hAnsi="Times New Roman" w:cstheme="minorBidi"/>
          <w:color w:val="000000"/>
          <w:szCs w:val="23"/>
        </w:rPr>
        <w:t xml:space="preserve">  Concussion </w:t>
      </w:r>
      <w:r w:rsidR="00E651E5">
        <w:rPr>
          <w:rFonts w:ascii="Times New Roman" w:eastAsiaTheme="minorHAnsi" w:hAnsi="Times New Roman" w:cstheme="minorBidi"/>
          <w:color w:val="000000"/>
          <w:szCs w:val="23"/>
        </w:rPr>
        <w:t>information</w:t>
      </w:r>
      <w:r w:rsidR="00077B53">
        <w:rPr>
          <w:rFonts w:ascii="Times New Roman" w:eastAsiaTheme="minorHAnsi" w:hAnsi="Times New Roman" w:cstheme="minorBidi"/>
          <w:color w:val="000000"/>
          <w:szCs w:val="23"/>
        </w:rPr>
        <w:t xml:space="preserve"> </w:t>
      </w:r>
      <w:r w:rsidR="00E651E5">
        <w:rPr>
          <w:rFonts w:ascii="Times New Roman" w:eastAsiaTheme="minorHAnsi" w:hAnsi="Times New Roman" w:cstheme="minorBidi"/>
          <w:color w:val="000000"/>
          <w:szCs w:val="23"/>
        </w:rPr>
        <w:t>is</w:t>
      </w:r>
      <w:r w:rsidR="00077B53">
        <w:rPr>
          <w:rFonts w:ascii="Times New Roman" w:eastAsiaTheme="minorHAnsi" w:hAnsi="Times New Roman" w:cstheme="minorBidi"/>
          <w:color w:val="000000"/>
          <w:szCs w:val="23"/>
        </w:rPr>
        <w:t xml:space="preserve"> available as a resource for families on the Department of Nursing </w:t>
      </w:r>
      <w:r w:rsidR="00E651E5">
        <w:rPr>
          <w:rFonts w:ascii="Times New Roman" w:eastAsiaTheme="minorHAnsi" w:hAnsi="Times New Roman" w:cstheme="minorBidi"/>
          <w:color w:val="000000"/>
          <w:szCs w:val="23"/>
        </w:rPr>
        <w:t xml:space="preserve">and Department of Athletics </w:t>
      </w:r>
      <w:r w:rsidR="00077B53">
        <w:rPr>
          <w:rFonts w:ascii="Times New Roman" w:eastAsiaTheme="minorHAnsi" w:hAnsi="Times New Roman" w:cstheme="minorBidi"/>
          <w:color w:val="000000"/>
          <w:szCs w:val="23"/>
        </w:rPr>
        <w:t>web page</w:t>
      </w:r>
      <w:r w:rsidR="00E651E5">
        <w:rPr>
          <w:rFonts w:ascii="Times New Roman" w:eastAsiaTheme="minorHAnsi" w:hAnsi="Times New Roman" w:cstheme="minorBidi"/>
          <w:color w:val="000000"/>
          <w:szCs w:val="23"/>
        </w:rPr>
        <w:t>s</w:t>
      </w:r>
      <w:r w:rsidR="00077B53">
        <w:rPr>
          <w:rFonts w:ascii="Times New Roman" w:eastAsiaTheme="minorHAnsi" w:hAnsi="Times New Roman" w:cstheme="minorBidi"/>
          <w:color w:val="000000"/>
          <w:szCs w:val="23"/>
        </w:rPr>
        <w:t>.</w:t>
      </w:r>
    </w:p>
    <w:p w:rsidR="00B90CF2" w:rsidRPr="00A149C7" w:rsidRDefault="00B90CF2" w:rsidP="00B90CF2">
      <w:pPr>
        <w:rPr>
          <w:rFonts w:ascii="Times New Roman" w:eastAsiaTheme="minorHAnsi" w:hAnsi="Times New Roman" w:cstheme="minorBidi"/>
        </w:rPr>
      </w:pPr>
    </w:p>
    <w:p w:rsidR="00B90CF2" w:rsidRPr="00A149C7" w:rsidRDefault="00B90CF2" w:rsidP="00B90CF2">
      <w:pPr>
        <w:rPr>
          <w:rFonts w:ascii="Times New Roman" w:eastAsiaTheme="minorHAnsi" w:hAnsi="Times New Roman" w:cstheme="minorBidi"/>
        </w:rPr>
      </w:pPr>
      <w:r w:rsidRPr="00A149C7">
        <w:rPr>
          <w:rFonts w:ascii="Times New Roman" w:eastAsiaTheme="minorHAnsi" w:hAnsi="Times New Roman" w:cstheme="minorBidi"/>
          <w:color w:val="000000"/>
          <w:szCs w:val="23"/>
        </w:rPr>
        <w:t xml:space="preserve">Coaches receive annual concussion training through the National Federation of State High School Associations (NFHS).  Each coach completes an online training and </w:t>
      </w:r>
      <w:r w:rsidR="007D44AC">
        <w:rPr>
          <w:rFonts w:ascii="Times New Roman" w:eastAsiaTheme="minorHAnsi" w:hAnsi="Times New Roman" w:cstheme="minorBidi"/>
          <w:color w:val="000000"/>
          <w:szCs w:val="23"/>
        </w:rPr>
        <w:t xml:space="preserve">the </w:t>
      </w:r>
      <w:r w:rsidRPr="00A149C7">
        <w:rPr>
          <w:rFonts w:ascii="Times New Roman" w:eastAsiaTheme="minorHAnsi" w:hAnsi="Times New Roman" w:cstheme="minorBidi"/>
          <w:color w:val="000000"/>
          <w:szCs w:val="23"/>
        </w:rPr>
        <w:t>certificates of completion are kep</w:t>
      </w:r>
      <w:r w:rsidR="007D44AC">
        <w:rPr>
          <w:rFonts w:ascii="Times New Roman" w:eastAsiaTheme="minorHAnsi" w:hAnsi="Times New Roman" w:cstheme="minorBidi"/>
          <w:color w:val="000000"/>
          <w:szCs w:val="23"/>
        </w:rPr>
        <w:t xml:space="preserve">t on file by the </w:t>
      </w:r>
      <w:r w:rsidR="007D44AC" w:rsidRPr="00077B53">
        <w:rPr>
          <w:rFonts w:ascii="Times New Roman" w:eastAsiaTheme="minorHAnsi" w:hAnsi="Times New Roman" w:cstheme="minorBidi"/>
          <w:color w:val="000000"/>
          <w:szCs w:val="23"/>
        </w:rPr>
        <w:t>athletic trainer</w:t>
      </w:r>
      <w:r w:rsidR="00E879D9" w:rsidRPr="00077B53">
        <w:rPr>
          <w:rFonts w:ascii="Times New Roman" w:eastAsiaTheme="minorHAnsi" w:hAnsi="Times New Roman" w:cstheme="minorBidi"/>
          <w:color w:val="000000"/>
          <w:szCs w:val="23"/>
        </w:rPr>
        <w:t>.</w:t>
      </w:r>
      <w:r w:rsidR="00E879D9">
        <w:rPr>
          <w:rFonts w:ascii="Times New Roman" w:eastAsiaTheme="minorHAnsi" w:hAnsi="Times New Roman" w:cstheme="minorBidi"/>
          <w:color w:val="000000"/>
          <w:szCs w:val="23"/>
        </w:rPr>
        <w:t xml:space="preserve">  </w:t>
      </w:r>
      <w:r w:rsidRPr="00A149C7">
        <w:rPr>
          <w:rFonts w:ascii="Times New Roman" w:eastAsiaTheme="minorHAnsi" w:hAnsi="Times New Roman" w:cstheme="minorBidi"/>
          <w:color w:val="000000"/>
          <w:szCs w:val="23"/>
        </w:rPr>
        <w:t>Our ATC is available to provide recommendations on how to reduce the risk of concussion and as a general resource for coaching staff throughout school year should they have questions or concerns.</w:t>
      </w:r>
    </w:p>
    <w:p w:rsidR="007D44AC" w:rsidRDefault="007D44AC" w:rsidP="00B90CF2">
      <w:pPr>
        <w:rPr>
          <w:rFonts w:ascii="Times New Roman" w:eastAsiaTheme="minorHAnsi" w:hAnsi="Times New Roman" w:cstheme="minorBidi"/>
        </w:rPr>
      </w:pPr>
    </w:p>
    <w:p w:rsidR="00760149" w:rsidRDefault="007D44AC" w:rsidP="00B90CF2">
      <w:pPr>
        <w:rPr>
          <w:rFonts w:ascii="Times New Roman" w:eastAsiaTheme="minorHAnsi" w:hAnsi="Times New Roman" w:cstheme="minorBidi"/>
        </w:rPr>
      </w:pPr>
      <w:r w:rsidRPr="00077B53">
        <w:rPr>
          <w:rFonts w:ascii="Times New Roman" w:eastAsiaTheme="minorHAnsi" w:hAnsi="Times New Roman" w:cstheme="minorBidi"/>
        </w:rPr>
        <w:t xml:space="preserve">During the </w:t>
      </w:r>
      <w:r w:rsidR="00E879D9" w:rsidRPr="00077B53">
        <w:rPr>
          <w:rFonts w:ascii="Times New Roman" w:eastAsiaTheme="minorHAnsi" w:hAnsi="Times New Roman" w:cstheme="minorBidi"/>
        </w:rPr>
        <w:t>2015-2016 school year the Head Football C</w:t>
      </w:r>
      <w:r w:rsidRPr="00077B53">
        <w:rPr>
          <w:rFonts w:ascii="Times New Roman" w:eastAsiaTheme="minorHAnsi" w:hAnsi="Times New Roman" w:cstheme="minorBidi"/>
        </w:rPr>
        <w:t>oach and ATC met on several occasions to discuss changes that could be made to the football teams</w:t>
      </w:r>
      <w:r w:rsidR="00E879D9" w:rsidRPr="00077B53">
        <w:rPr>
          <w:rFonts w:ascii="Times New Roman" w:eastAsiaTheme="minorHAnsi" w:hAnsi="Times New Roman" w:cstheme="minorBidi"/>
        </w:rPr>
        <w:t>’</w:t>
      </w:r>
      <w:r w:rsidRPr="00077B53">
        <w:rPr>
          <w:rFonts w:ascii="Times New Roman" w:eastAsiaTheme="minorHAnsi" w:hAnsi="Times New Roman" w:cstheme="minorBidi"/>
        </w:rPr>
        <w:t xml:space="preserve"> strength and conditioning program to help reduce the </w:t>
      </w:r>
      <w:r w:rsidR="00955F3C" w:rsidRPr="00077B53">
        <w:rPr>
          <w:rFonts w:ascii="Times New Roman" w:eastAsiaTheme="minorHAnsi" w:hAnsi="Times New Roman" w:cstheme="minorBidi"/>
        </w:rPr>
        <w:t>risk of sustaining a</w:t>
      </w:r>
      <w:r w:rsidRPr="00077B53">
        <w:rPr>
          <w:rFonts w:ascii="Times New Roman" w:eastAsiaTheme="minorHAnsi" w:hAnsi="Times New Roman" w:cstheme="minorBidi"/>
        </w:rPr>
        <w:t xml:space="preserve"> concussion</w:t>
      </w:r>
      <w:r w:rsidR="00955F3C" w:rsidRPr="00077B53">
        <w:rPr>
          <w:rFonts w:ascii="Times New Roman" w:eastAsiaTheme="minorHAnsi" w:hAnsi="Times New Roman" w:cstheme="minorBidi"/>
        </w:rPr>
        <w:t xml:space="preserve"> during football</w:t>
      </w:r>
      <w:r w:rsidRPr="00077B53">
        <w:rPr>
          <w:rFonts w:ascii="Times New Roman" w:eastAsiaTheme="minorHAnsi" w:hAnsi="Times New Roman" w:cstheme="minorBidi"/>
        </w:rPr>
        <w:t>.</w:t>
      </w:r>
      <w:r w:rsidR="00955F3C" w:rsidRPr="00077B53">
        <w:rPr>
          <w:rFonts w:ascii="Times New Roman" w:eastAsiaTheme="minorHAnsi" w:hAnsi="Times New Roman" w:cstheme="minorBidi"/>
        </w:rPr>
        <w:t xml:space="preserve"> Core stabilization and neck strengthening exe</w:t>
      </w:r>
      <w:r w:rsidR="00E879D9" w:rsidRPr="00077B53">
        <w:rPr>
          <w:rFonts w:ascii="Times New Roman" w:eastAsiaTheme="minorHAnsi" w:hAnsi="Times New Roman" w:cstheme="minorBidi"/>
        </w:rPr>
        <w:t>rcises were implemented in the team’s</w:t>
      </w:r>
      <w:r w:rsidR="00955F3C" w:rsidRPr="00077B53">
        <w:rPr>
          <w:rFonts w:ascii="Times New Roman" w:eastAsiaTheme="minorHAnsi" w:hAnsi="Times New Roman" w:cstheme="minorBidi"/>
        </w:rPr>
        <w:t xml:space="preserve"> off-season, pre-season, and in-season team lifts. An emphasis was also placed on educating these student athletes on proper “heads up” hitting technique to help reduce the incidence of he</w:t>
      </w:r>
      <w:r w:rsidR="00077B53">
        <w:rPr>
          <w:rFonts w:ascii="Times New Roman" w:eastAsiaTheme="minorHAnsi" w:hAnsi="Times New Roman" w:cstheme="minorBidi"/>
        </w:rPr>
        <w:t>ad to head contact during play.  After implementing these strategies, we have seen a</w:t>
      </w:r>
      <w:r w:rsidR="00955F3C" w:rsidRPr="00077B53">
        <w:rPr>
          <w:rFonts w:ascii="Times New Roman" w:eastAsiaTheme="minorHAnsi" w:hAnsi="Times New Roman" w:cstheme="minorBidi"/>
        </w:rPr>
        <w:t xml:space="preserve"> </w:t>
      </w:r>
      <w:r w:rsidR="00E879D9" w:rsidRPr="00077B53">
        <w:rPr>
          <w:rFonts w:ascii="Times New Roman" w:eastAsiaTheme="minorHAnsi" w:hAnsi="Times New Roman" w:cstheme="minorBidi"/>
        </w:rPr>
        <w:t xml:space="preserve">significant </w:t>
      </w:r>
      <w:r w:rsidR="00955F3C" w:rsidRPr="00077B53">
        <w:rPr>
          <w:rFonts w:ascii="Times New Roman" w:eastAsiaTheme="minorHAnsi" w:hAnsi="Times New Roman" w:cstheme="minorBidi"/>
        </w:rPr>
        <w:t xml:space="preserve">decrease in the </w:t>
      </w:r>
      <w:r w:rsidR="00760149" w:rsidRPr="00077B53">
        <w:rPr>
          <w:rFonts w:ascii="Times New Roman" w:eastAsiaTheme="minorHAnsi" w:hAnsi="Times New Roman" w:cstheme="minorBidi"/>
        </w:rPr>
        <w:t>number</w:t>
      </w:r>
      <w:r w:rsidR="00955F3C" w:rsidRPr="00077B53">
        <w:rPr>
          <w:rFonts w:ascii="Times New Roman" w:eastAsiaTheme="minorHAnsi" w:hAnsi="Times New Roman" w:cstheme="minorBidi"/>
        </w:rPr>
        <w:t xml:space="preserve"> of concussion</w:t>
      </w:r>
      <w:r w:rsidR="001D671B" w:rsidRPr="00077B53">
        <w:rPr>
          <w:rFonts w:ascii="Times New Roman" w:eastAsiaTheme="minorHAnsi" w:hAnsi="Times New Roman" w:cstheme="minorBidi"/>
        </w:rPr>
        <w:t>s</w:t>
      </w:r>
      <w:r w:rsidR="00955F3C" w:rsidRPr="00077B53">
        <w:rPr>
          <w:rFonts w:ascii="Times New Roman" w:eastAsiaTheme="minorHAnsi" w:hAnsi="Times New Roman" w:cstheme="minorBidi"/>
        </w:rPr>
        <w:t xml:space="preserve"> diagnosed in the 2015-2016 football season when compared </w:t>
      </w:r>
      <w:r w:rsidR="00077B53">
        <w:rPr>
          <w:rFonts w:ascii="Times New Roman" w:eastAsiaTheme="minorHAnsi" w:hAnsi="Times New Roman" w:cstheme="minorBidi"/>
        </w:rPr>
        <w:t xml:space="preserve">to </w:t>
      </w:r>
      <w:r w:rsidR="00221640">
        <w:rPr>
          <w:rFonts w:ascii="Times New Roman" w:eastAsiaTheme="minorHAnsi" w:hAnsi="Times New Roman" w:cstheme="minorBidi"/>
        </w:rPr>
        <w:t>the prior season</w:t>
      </w:r>
      <w:r w:rsidR="00955F3C" w:rsidRPr="00077B53">
        <w:rPr>
          <w:rFonts w:ascii="Times New Roman" w:eastAsiaTheme="minorHAnsi" w:hAnsi="Times New Roman" w:cstheme="minorBidi"/>
        </w:rPr>
        <w:t>.</w:t>
      </w:r>
      <w:r w:rsidR="005A683A">
        <w:rPr>
          <w:rFonts w:ascii="Times New Roman" w:eastAsiaTheme="minorHAnsi" w:hAnsi="Times New Roman" w:cstheme="minorBidi"/>
        </w:rPr>
        <w:t xml:space="preserve">  </w:t>
      </w:r>
    </w:p>
    <w:p w:rsidR="00760149" w:rsidRDefault="00760149" w:rsidP="00B90CF2">
      <w:pPr>
        <w:rPr>
          <w:rFonts w:ascii="Times New Roman" w:eastAsiaTheme="minorHAnsi" w:hAnsi="Times New Roman" w:cstheme="minorBidi"/>
        </w:rPr>
      </w:pPr>
    </w:p>
    <w:p w:rsidR="007D44AC" w:rsidRPr="00077B53" w:rsidRDefault="005A683A" w:rsidP="00B90CF2">
      <w:pPr>
        <w:rPr>
          <w:rFonts w:ascii="Times New Roman" w:eastAsiaTheme="minorHAnsi" w:hAnsi="Times New Roman" w:cstheme="minorBidi"/>
        </w:rPr>
      </w:pPr>
      <w:r w:rsidRPr="00077B53">
        <w:rPr>
          <w:rFonts w:ascii="Times New Roman" w:eastAsiaTheme="minorHAnsi" w:hAnsi="Times New Roman" w:cstheme="minorBidi"/>
        </w:rPr>
        <w:t>The total number of football related concussions</w:t>
      </w:r>
      <w:r w:rsidR="00077B53">
        <w:rPr>
          <w:rFonts w:ascii="Times New Roman" w:eastAsiaTheme="minorHAnsi" w:hAnsi="Times New Roman" w:cstheme="minorBidi"/>
        </w:rPr>
        <w:t xml:space="preserve"> </w:t>
      </w:r>
      <w:r w:rsidR="00077B53" w:rsidRPr="00077B53">
        <w:rPr>
          <w:rFonts w:ascii="Times New Roman" w:eastAsiaTheme="minorHAnsi" w:hAnsi="Times New Roman" w:cstheme="minorBidi"/>
        </w:rPr>
        <w:t>in 2015-16</w:t>
      </w:r>
      <w:r w:rsidRPr="00077B53">
        <w:rPr>
          <w:rFonts w:ascii="Times New Roman" w:eastAsiaTheme="minorHAnsi" w:hAnsi="Times New Roman" w:cstheme="minorBidi"/>
        </w:rPr>
        <w:t xml:space="preserve"> was 12, down from 26 in the 2014-15 season.</w:t>
      </w:r>
      <w:r w:rsidR="00760149" w:rsidRPr="00077B53">
        <w:rPr>
          <w:rFonts w:ascii="Times New Roman" w:eastAsiaTheme="minorHAnsi" w:hAnsi="Times New Roman" w:cstheme="minorBidi"/>
        </w:rPr>
        <w:t xml:space="preserve">  The mechanism of injury for these concussions is further detailed in the chart below.</w:t>
      </w:r>
    </w:p>
    <w:p w:rsidR="005A683A" w:rsidRPr="00911D88" w:rsidRDefault="005A683A" w:rsidP="00B90CF2">
      <w:pPr>
        <w:rPr>
          <w:rFonts w:ascii="Times New Roman" w:eastAsiaTheme="minorHAnsi" w:hAnsi="Times New Roman" w:cstheme="minorBidi"/>
          <w:highlight w:val="yellow"/>
        </w:rPr>
      </w:pPr>
    </w:p>
    <w:p w:rsidR="005A683A" w:rsidRPr="00911D88" w:rsidRDefault="005A683A" w:rsidP="00B90CF2">
      <w:pPr>
        <w:rPr>
          <w:rFonts w:ascii="Times New Roman" w:eastAsiaTheme="minorHAnsi" w:hAnsi="Times New Roman" w:cstheme="minorBidi"/>
          <w:highlight w:val="yellow"/>
        </w:rPr>
      </w:pPr>
    </w:p>
    <w:tbl>
      <w:tblPr>
        <w:tblW w:w="9090" w:type="dxa"/>
        <w:tblInd w:w="558" w:type="dxa"/>
        <w:tblLook w:val="0000"/>
      </w:tblPr>
      <w:tblGrid>
        <w:gridCol w:w="3099"/>
        <w:gridCol w:w="2031"/>
        <w:gridCol w:w="1980"/>
        <w:gridCol w:w="1980"/>
      </w:tblGrid>
      <w:tr w:rsidR="005A683A" w:rsidRPr="00911D88">
        <w:trPr>
          <w:trHeight w:val="404"/>
        </w:trPr>
        <w:tc>
          <w:tcPr>
            <w:tcW w:w="3099" w:type="dxa"/>
            <w:tcBorders>
              <w:top w:val="single" w:sz="4" w:space="0" w:color="auto"/>
              <w:left w:val="single" w:sz="4" w:space="0" w:color="auto"/>
              <w:bottom w:val="single" w:sz="4" w:space="0" w:color="auto"/>
              <w:right w:val="single" w:sz="4" w:space="0" w:color="auto"/>
            </w:tcBorders>
            <w:shd w:val="clear" w:color="auto" w:fill="auto"/>
          </w:tcPr>
          <w:p w:rsidR="005A683A" w:rsidRPr="0098445A" w:rsidRDefault="005A683A" w:rsidP="005A683A">
            <w:pPr>
              <w:rPr>
                <w:rFonts w:ascii="Verdana" w:eastAsiaTheme="minorHAnsi" w:hAnsi="Verdana" w:cstheme="minorBidi"/>
                <w:b/>
                <w:bCs/>
                <w:szCs w:val="22"/>
              </w:rPr>
            </w:pPr>
            <w:r w:rsidRPr="0098445A">
              <w:rPr>
                <w:rFonts w:ascii="Verdana" w:eastAsiaTheme="minorHAnsi" w:hAnsi="Verdana" w:cstheme="minorBidi"/>
                <w:b/>
                <w:bCs/>
                <w:szCs w:val="22"/>
              </w:rPr>
              <w:t>Cause of concussion</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5A683A" w:rsidRPr="0098445A" w:rsidRDefault="005A683A" w:rsidP="005A683A">
            <w:pPr>
              <w:jc w:val="center"/>
              <w:rPr>
                <w:rFonts w:ascii="Verdana" w:eastAsiaTheme="minorHAnsi" w:hAnsi="Verdana" w:cstheme="minorBidi"/>
                <w:b/>
                <w:bCs/>
                <w:szCs w:val="22"/>
              </w:rPr>
            </w:pPr>
            <w:r w:rsidRPr="0098445A">
              <w:rPr>
                <w:rFonts w:ascii="Verdana" w:eastAsiaTheme="minorHAnsi" w:hAnsi="Verdana" w:cstheme="minorBidi"/>
                <w:b/>
                <w:bCs/>
                <w:szCs w:val="22"/>
              </w:rPr>
              <w:t xml:space="preserve">2013-14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A683A" w:rsidRPr="0098445A" w:rsidRDefault="005A683A" w:rsidP="005A683A">
            <w:pPr>
              <w:jc w:val="center"/>
              <w:rPr>
                <w:rFonts w:ascii="Verdana" w:eastAsiaTheme="minorHAnsi" w:hAnsi="Verdana" w:cstheme="minorBidi"/>
                <w:b/>
                <w:bCs/>
                <w:szCs w:val="22"/>
              </w:rPr>
            </w:pPr>
            <w:r w:rsidRPr="0098445A">
              <w:rPr>
                <w:rFonts w:ascii="Verdana" w:eastAsiaTheme="minorHAnsi" w:hAnsi="Verdana" w:cstheme="minorBidi"/>
                <w:b/>
                <w:bCs/>
                <w:szCs w:val="22"/>
              </w:rPr>
              <w:t xml:space="preserve">2014-15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A683A" w:rsidRPr="0098445A" w:rsidRDefault="005A683A" w:rsidP="005A683A">
            <w:pPr>
              <w:jc w:val="center"/>
              <w:rPr>
                <w:rFonts w:ascii="Verdana" w:eastAsiaTheme="minorHAnsi" w:hAnsi="Verdana" w:cstheme="minorBidi"/>
                <w:b/>
                <w:bCs/>
                <w:szCs w:val="22"/>
              </w:rPr>
            </w:pPr>
            <w:r w:rsidRPr="0098445A">
              <w:rPr>
                <w:rFonts w:ascii="Verdana" w:eastAsiaTheme="minorHAnsi" w:hAnsi="Verdana" w:cstheme="minorBidi"/>
                <w:b/>
                <w:bCs/>
                <w:szCs w:val="22"/>
              </w:rPr>
              <w:t xml:space="preserve">2015-16 </w:t>
            </w:r>
          </w:p>
        </w:tc>
      </w:tr>
      <w:tr w:rsidR="005A683A" w:rsidRPr="00911D88">
        <w:trPr>
          <w:trHeight w:val="520"/>
        </w:trPr>
        <w:tc>
          <w:tcPr>
            <w:tcW w:w="3099" w:type="dxa"/>
            <w:tcBorders>
              <w:top w:val="single" w:sz="4" w:space="0" w:color="auto"/>
              <w:left w:val="single" w:sz="4" w:space="0" w:color="auto"/>
              <w:bottom w:val="single" w:sz="4" w:space="0" w:color="auto"/>
              <w:right w:val="single" w:sz="4" w:space="0" w:color="auto"/>
            </w:tcBorders>
            <w:shd w:val="clear" w:color="auto" w:fill="auto"/>
          </w:tcPr>
          <w:p w:rsidR="005A683A" w:rsidRPr="0098445A" w:rsidRDefault="005A683A" w:rsidP="005A683A">
            <w:pPr>
              <w:rPr>
                <w:rFonts w:ascii="Verdana" w:eastAsiaTheme="minorHAnsi" w:hAnsi="Verdana" w:cstheme="minorBidi"/>
                <w:szCs w:val="22"/>
              </w:rPr>
            </w:pPr>
            <w:r w:rsidRPr="0098445A">
              <w:rPr>
                <w:rFonts w:ascii="Verdana" w:eastAsiaTheme="minorHAnsi" w:hAnsi="Verdana" w:cstheme="minorBidi"/>
                <w:szCs w:val="22"/>
              </w:rPr>
              <w:t xml:space="preserve">Head to head contact during practice </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5A683A" w:rsidRPr="0098445A" w:rsidRDefault="0098445A" w:rsidP="0098445A">
            <w:pPr>
              <w:spacing w:line="360" w:lineRule="auto"/>
              <w:jc w:val="center"/>
              <w:rPr>
                <w:rFonts w:ascii="Verdana" w:eastAsiaTheme="minorHAnsi" w:hAnsi="Verdana" w:cstheme="minorBidi"/>
                <w:szCs w:val="22"/>
              </w:rPr>
            </w:pPr>
            <w:r w:rsidRPr="0098445A">
              <w:rPr>
                <w:rFonts w:ascii="Verdana" w:eastAsiaTheme="minorHAnsi" w:hAnsi="Verdana" w:cstheme="minorBidi"/>
                <w:szCs w:val="22"/>
              </w:rPr>
              <w:t>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A683A" w:rsidRPr="0098445A" w:rsidRDefault="00C860E9" w:rsidP="0098445A">
            <w:pPr>
              <w:spacing w:line="360" w:lineRule="auto"/>
              <w:jc w:val="center"/>
              <w:rPr>
                <w:rFonts w:ascii="Verdana" w:eastAsiaTheme="minorHAnsi" w:hAnsi="Verdana" w:cstheme="minorBidi"/>
                <w:szCs w:val="22"/>
              </w:rPr>
            </w:pPr>
            <w:r w:rsidRPr="0098445A">
              <w:rPr>
                <w:rFonts w:ascii="Verdana" w:eastAsiaTheme="minorHAnsi" w:hAnsi="Verdana" w:cstheme="minorBidi"/>
                <w:szCs w:val="22"/>
              </w:rPr>
              <w:t>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A683A" w:rsidRPr="0098445A" w:rsidRDefault="005A683A" w:rsidP="0098445A">
            <w:pPr>
              <w:jc w:val="center"/>
              <w:rPr>
                <w:rFonts w:ascii="Verdana" w:eastAsiaTheme="minorHAnsi" w:hAnsi="Verdana" w:cstheme="minorBidi"/>
                <w:szCs w:val="22"/>
              </w:rPr>
            </w:pPr>
            <w:r w:rsidRPr="0098445A">
              <w:rPr>
                <w:rFonts w:ascii="Verdana" w:eastAsiaTheme="minorHAnsi" w:hAnsi="Verdana" w:cstheme="minorBidi"/>
                <w:szCs w:val="22"/>
              </w:rPr>
              <w:t>2</w:t>
            </w:r>
          </w:p>
        </w:tc>
      </w:tr>
      <w:tr w:rsidR="005A683A" w:rsidRPr="00911D88">
        <w:trPr>
          <w:trHeight w:val="520"/>
        </w:trPr>
        <w:tc>
          <w:tcPr>
            <w:tcW w:w="3099" w:type="dxa"/>
            <w:tcBorders>
              <w:top w:val="single" w:sz="4" w:space="0" w:color="auto"/>
              <w:left w:val="single" w:sz="4" w:space="0" w:color="auto"/>
              <w:bottom w:val="single" w:sz="4" w:space="0" w:color="auto"/>
              <w:right w:val="single" w:sz="4" w:space="0" w:color="auto"/>
            </w:tcBorders>
            <w:shd w:val="clear" w:color="auto" w:fill="auto"/>
          </w:tcPr>
          <w:p w:rsidR="005A683A" w:rsidRPr="0098445A" w:rsidRDefault="005A683A" w:rsidP="005A683A">
            <w:pPr>
              <w:rPr>
                <w:rFonts w:ascii="Verdana" w:eastAsiaTheme="minorHAnsi" w:hAnsi="Verdana" w:cstheme="minorBidi"/>
                <w:szCs w:val="22"/>
              </w:rPr>
            </w:pPr>
            <w:r w:rsidRPr="0098445A">
              <w:rPr>
                <w:rFonts w:ascii="Verdana" w:eastAsiaTheme="minorHAnsi" w:hAnsi="Verdana" w:cstheme="minorBidi"/>
                <w:szCs w:val="22"/>
              </w:rPr>
              <w:t xml:space="preserve">Head to head contact during games </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5A683A" w:rsidRPr="0098445A" w:rsidRDefault="0098445A" w:rsidP="0098445A">
            <w:pPr>
              <w:jc w:val="center"/>
              <w:rPr>
                <w:rFonts w:ascii="Verdana" w:eastAsiaTheme="minorHAnsi" w:hAnsi="Verdana" w:cstheme="minorBidi"/>
                <w:szCs w:val="22"/>
              </w:rPr>
            </w:pPr>
            <w:r w:rsidRPr="0098445A">
              <w:rPr>
                <w:rFonts w:ascii="Verdana" w:eastAsiaTheme="minorHAnsi" w:hAnsi="Verdana" w:cstheme="minorBidi"/>
                <w:szCs w:val="22"/>
              </w:rPr>
              <w:t>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A683A" w:rsidRPr="0098445A" w:rsidRDefault="00C860E9" w:rsidP="0098445A">
            <w:pPr>
              <w:jc w:val="center"/>
              <w:rPr>
                <w:rFonts w:ascii="Verdana" w:eastAsiaTheme="minorHAnsi" w:hAnsi="Verdana" w:cstheme="minorBidi"/>
                <w:szCs w:val="22"/>
              </w:rPr>
            </w:pPr>
            <w:r w:rsidRPr="0098445A">
              <w:rPr>
                <w:rFonts w:ascii="Verdana" w:eastAsiaTheme="minorHAnsi" w:hAnsi="Verdana" w:cstheme="minorBidi"/>
                <w:szCs w:val="22"/>
              </w:rPr>
              <w:t>13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A683A" w:rsidRPr="0098445A" w:rsidRDefault="005A683A" w:rsidP="0098445A">
            <w:pPr>
              <w:jc w:val="center"/>
              <w:rPr>
                <w:rFonts w:ascii="Verdana" w:eastAsiaTheme="minorHAnsi" w:hAnsi="Verdana" w:cstheme="minorBidi"/>
                <w:szCs w:val="22"/>
              </w:rPr>
            </w:pPr>
            <w:r w:rsidRPr="0098445A">
              <w:rPr>
                <w:rFonts w:ascii="Verdana" w:eastAsiaTheme="minorHAnsi" w:hAnsi="Verdana" w:cstheme="minorBidi"/>
                <w:szCs w:val="22"/>
              </w:rPr>
              <w:t>8</w:t>
            </w:r>
          </w:p>
        </w:tc>
      </w:tr>
      <w:tr w:rsidR="005A683A" w:rsidRPr="00911D88">
        <w:trPr>
          <w:trHeight w:val="260"/>
        </w:trPr>
        <w:tc>
          <w:tcPr>
            <w:tcW w:w="3099" w:type="dxa"/>
            <w:tcBorders>
              <w:top w:val="single" w:sz="4" w:space="0" w:color="auto"/>
              <w:left w:val="single" w:sz="4" w:space="0" w:color="auto"/>
              <w:bottom w:val="single" w:sz="4" w:space="0" w:color="auto"/>
              <w:right w:val="single" w:sz="4" w:space="0" w:color="auto"/>
            </w:tcBorders>
            <w:shd w:val="clear" w:color="auto" w:fill="auto"/>
          </w:tcPr>
          <w:p w:rsidR="005A683A" w:rsidRPr="0098445A" w:rsidRDefault="005A683A" w:rsidP="005A683A">
            <w:pPr>
              <w:rPr>
                <w:rFonts w:ascii="Verdana" w:eastAsiaTheme="minorHAnsi" w:hAnsi="Verdana" w:cstheme="minorBidi"/>
                <w:szCs w:val="22"/>
              </w:rPr>
            </w:pPr>
            <w:r w:rsidRPr="0098445A">
              <w:rPr>
                <w:rFonts w:ascii="Verdana" w:eastAsiaTheme="minorHAnsi" w:hAnsi="Verdana" w:cstheme="minorBidi"/>
                <w:szCs w:val="22"/>
              </w:rPr>
              <w:t xml:space="preserve">Hit to body </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5A683A" w:rsidRPr="0098445A" w:rsidRDefault="0098445A" w:rsidP="0098445A">
            <w:pPr>
              <w:jc w:val="center"/>
              <w:rPr>
                <w:rFonts w:ascii="Verdana" w:eastAsiaTheme="minorHAnsi" w:hAnsi="Verdana" w:cstheme="minorBidi"/>
                <w:szCs w:val="22"/>
              </w:rPr>
            </w:pPr>
            <w:r w:rsidRPr="0098445A">
              <w:rPr>
                <w:rFonts w:ascii="Verdana" w:eastAsiaTheme="minorHAnsi" w:hAnsi="Verdana" w:cstheme="minorBidi"/>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A683A" w:rsidRPr="0098445A" w:rsidRDefault="00C860E9" w:rsidP="0098445A">
            <w:pPr>
              <w:jc w:val="center"/>
              <w:rPr>
                <w:rFonts w:ascii="Verdana" w:eastAsiaTheme="minorHAnsi" w:hAnsi="Verdana" w:cstheme="minorBidi"/>
                <w:szCs w:val="22"/>
              </w:rPr>
            </w:pPr>
            <w:r w:rsidRPr="0098445A">
              <w:rPr>
                <w:rFonts w:ascii="Verdana" w:eastAsiaTheme="minorHAnsi" w:hAnsi="Verdana" w:cstheme="minorBidi"/>
                <w:szCs w:val="22"/>
              </w:rPr>
              <w:t>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A683A" w:rsidRPr="0098445A" w:rsidRDefault="005A683A" w:rsidP="0098445A">
            <w:pPr>
              <w:jc w:val="center"/>
              <w:rPr>
                <w:rFonts w:ascii="Verdana" w:eastAsiaTheme="minorHAnsi" w:hAnsi="Verdana" w:cstheme="minorBidi"/>
                <w:szCs w:val="22"/>
              </w:rPr>
            </w:pPr>
            <w:r w:rsidRPr="0098445A">
              <w:rPr>
                <w:rFonts w:ascii="Verdana" w:eastAsiaTheme="minorHAnsi" w:hAnsi="Verdana" w:cstheme="minorBidi"/>
                <w:szCs w:val="22"/>
              </w:rPr>
              <w:t>0</w:t>
            </w:r>
          </w:p>
        </w:tc>
      </w:tr>
      <w:tr w:rsidR="005A683A" w:rsidRPr="005A683A">
        <w:trPr>
          <w:trHeight w:val="260"/>
        </w:trPr>
        <w:tc>
          <w:tcPr>
            <w:tcW w:w="3099" w:type="dxa"/>
            <w:tcBorders>
              <w:top w:val="single" w:sz="4" w:space="0" w:color="auto"/>
              <w:left w:val="single" w:sz="4" w:space="0" w:color="auto"/>
              <w:bottom w:val="single" w:sz="4" w:space="0" w:color="auto"/>
              <w:right w:val="single" w:sz="4" w:space="0" w:color="auto"/>
            </w:tcBorders>
            <w:shd w:val="clear" w:color="auto" w:fill="auto"/>
          </w:tcPr>
          <w:p w:rsidR="005A683A" w:rsidRPr="0098445A" w:rsidRDefault="005A683A" w:rsidP="005A683A">
            <w:pPr>
              <w:rPr>
                <w:rFonts w:ascii="Verdana" w:eastAsiaTheme="minorHAnsi" w:hAnsi="Verdana" w:cstheme="minorBidi"/>
                <w:szCs w:val="22"/>
              </w:rPr>
            </w:pPr>
            <w:r w:rsidRPr="0098445A">
              <w:rPr>
                <w:rFonts w:ascii="Verdana" w:eastAsiaTheme="minorHAnsi" w:hAnsi="Verdana" w:cstheme="minorBidi"/>
                <w:szCs w:val="22"/>
              </w:rPr>
              <w:t xml:space="preserve">Other  </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5A683A" w:rsidRPr="0098445A" w:rsidRDefault="0098445A" w:rsidP="0098445A">
            <w:pPr>
              <w:jc w:val="center"/>
              <w:rPr>
                <w:rFonts w:ascii="Verdana" w:eastAsiaTheme="minorHAnsi" w:hAnsi="Verdana" w:cstheme="minorBidi"/>
                <w:szCs w:val="22"/>
              </w:rPr>
            </w:pPr>
            <w:r w:rsidRPr="0098445A">
              <w:rPr>
                <w:rFonts w:ascii="Verdana" w:eastAsiaTheme="minorHAnsi" w:hAnsi="Verdana" w:cstheme="minorBidi"/>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A683A" w:rsidRPr="0098445A" w:rsidRDefault="009139AE" w:rsidP="0098445A">
            <w:pPr>
              <w:jc w:val="center"/>
              <w:rPr>
                <w:rFonts w:ascii="Verdana" w:eastAsiaTheme="minorHAnsi" w:hAnsi="Verdana" w:cstheme="minorBidi"/>
                <w:szCs w:val="22"/>
              </w:rPr>
            </w:pPr>
            <w:r w:rsidRPr="0098445A">
              <w:rPr>
                <w:rFonts w:ascii="Verdana" w:eastAsiaTheme="minorHAnsi" w:hAnsi="Verdana" w:cstheme="minorBidi"/>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A683A" w:rsidRPr="0098445A" w:rsidRDefault="005A683A" w:rsidP="0098445A">
            <w:pPr>
              <w:jc w:val="center"/>
              <w:rPr>
                <w:rFonts w:ascii="Verdana" w:eastAsiaTheme="minorHAnsi" w:hAnsi="Verdana" w:cstheme="minorBidi"/>
                <w:szCs w:val="22"/>
              </w:rPr>
            </w:pPr>
            <w:r w:rsidRPr="0098445A">
              <w:rPr>
                <w:rFonts w:ascii="Verdana" w:eastAsiaTheme="minorHAnsi" w:hAnsi="Verdana" w:cstheme="minorBidi"/>
                <w:szCs w:val="22"/>
              </w:rPr>
              <w:t>2</w:t>
            </w:r>
          </w:p>
        </w:tc>
      </w:tr>
      <w:tr w:rsidR="00077B53" w:rsidRPr="005A683A">
        <w:trPr>
          <w:trHeight w:val="260"/>
        </w:trPr>
        <w:tc>
          <w:tcPr>
            <w:tcW w:w="3099" w:type="dxa"/>
            <w:tcBorders>
              <w:top w:val="single" w:sz="4" w:space="0" w:color="auto"/>
              <w:left w:val="single" w:sz="4" w:space="0" w:color="auto"/>
              <w:bottom w:val="single" w:sz="4" w:space="0" w:color="auto"/>
              <w:right w:val="single" w:sz="4" w:space="0" w:color="auto"/>
            </w:tcBorders>
            <w:shd w:val="clear" w:color="auto" w:fill="auto"/>
          </w:tcPr>
          <w:p w:rsidR="00077B53" w:rsidRPr="0098445A" w:rsidRDefault="00077B53" w:rsidP="005A683A">
            <w:pPr>
              <w:rPr>
                <w:rFonts w:ascii="Verdana" w:eastAsiaTheme="minorHAnsi" w:hAnsi="Verdana" w:cstheme="minorBidi"/>
                <w:szCs w:val="22"/>
              </w:rPr>
            </w:pP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077B53" w:rsidRPr="0098445A" w:rsidRDefault="00077B53" w:rsidP="0098445A">
            <w:pPr>
              <w:jc w:val="center"/>
              <w:rPr>
                <w:rFonts w:ascii="Verdana" w:eastAsiaTheme="minorHAnsi" w:hAnsi="Verdana" w:cstheme="minorBidi"/>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77B53" w:rsidRPr="0098445A" w:rsidRDefault="00077B53" w:rsidP="0098445A">
            <w:pPr>
              <w:jc w:val="center"/>
              <w:rPr>
                <w:rFonts w:ascii="Verdana" w:eastAsiaTheme="minorHAnsi" w:hAnsi="Verdana" w:cstheme="minorBidi"/>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77B53" w:rsidRPr="0098445A" w:rsidRDefault="00077B53" w:rsidP="0098445A">
            <w:pPr>
              <w:jc w:val="center"/>
              <w:rPr>
                <w:rFonts w:ascii="Verdana" w:eastAsiaTheme="minorHAnsi" w:hAnsi="Verdana" w:cstheme="minorBidi"/>
                <w:szCs w:val="22"/>
              </w:rPr>
            </w:pPr>
          </w:p>
        </w:tc>
      </w:tr>
      <w:tr w:rsidR="00077B53" w:rsidRPr="005A683A">
        <w:trPr>
          <w:trHeight w:val="260"/>
        </w:trPr>
        <w:tc>
          <w:tcPr>
            <w:tcW w:w="3099" w:type="dxa"/>
            <w:tcBorders>
              <w:top w:val="single" w:sz="4" w:space="0" w:color="auto"/>
              <w:left w:val="single" w:sz="4" w:space="0" w:color="auto"/>
              <w:bottom w:val="single" w:sz="4" w:space="0" w:color="auto"/>
              <w:right w:val="single" w:sz="4" w:space="0" w:color="auto"/>
            </w:tcBorders>
            <w:shd w:val="clear" w:color="auto" w:fill="auto"/>
          </w:tcPr>
          <w:p w:rsidR="00077B53" w:rsidRPr="0098445A" w:rsidRDefault="00077B53" w:rsidP="005A683A">
            <w:pPr>
              <w:rPr>
                <w:rFonts w:ascii="Verdana" w:eastAsiaTheme="minorHAnsi" w:hAnsi="Verdana" w:cstheme="minorBidi"/>
                <w:szCs w:val="22"/>
              </w:rPr>
            </w:pPr>
            <w:r w:rsidRPr="0098445A">
              <w:rPr>
                <w:rFonts w:ascii="Verdana" w:eastAsiaTheme="minorHAnsi" w:hAnsi="Verdana" w:cstheme="minorBidi"/>
                <w:szCs w:val="22"/>
              </w:rPr>
              <w:t>Total</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077B53" w:rsidRPr="0098445A" w:rsidRDefault="0098445A" w:rsidP="0098445A">
            <w:pPr>
              <w:jc w:val="center"/>
              <w:rPr>
                <w:rFonts w:ascii="Verdana" w:eastAsiaTheme="minorHAnsi" w:hAnsi="Verdana" w:cstheme="minorBidi"/>
                <w:szCs w:val="22"/>
              </w:rPr>
            </w:pPr>
            <w:r w:rsidRPr="0098445A">
              <w:rPr>
                <w:rFonts w:ascii="Verdana" w:eastAsiaTheme="minorHAnsi" w:hAnsi="Verdana" w:cstheme="minorBidi"/>
                <w:szCs w:val="22"/>
              </w:rPr>
              <w:t>16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77B53" w:rsidRPr="0098445A" w:rsidRDefault="00C860E9" w:rsidP="0098445A">
            <w:pPr>
              <w:jc w:val="center"/>
              <w:rPr>
                <w:rFonts w:ascii="Verdana" w:eastAsiaTheme="minorHAnsi" w:hAnsi="Verdana" w:cstheme="minorBidi"/>
                <w:szCs w:val="22"/>
              </w:rPr>
            </w:pPr>
            <w:r w:rsidRPr="0098445A">
              <w:rPr>
                <w:rFonts w:ascii="Verdana" w:eastAsiaTheme="minorHAnsi" w:hAnsi="Verdana" w:cstheme="minorBidi"/>
                <w:szCs w:val="22"/>
              </w:rPr>
              <w:t>26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77B53" w:rsidRPr="0098445A" w:rsidRDefault="00077B53" w:rsidP="0098445A">
            <w:pPr>
              <w:jc w:val="center"/>
              <w:rPr>
                <w:rFonts w:ascii="Verdana" w:eastAsiaTheme="minorHAnsi" w:hAnsi="Verdana" w:cstheme="minorBidi"/>
                <w:szCs w:val="22"/>
              </w:rPr>
            </w:pPr>
            <w:r w:rsidRPr="0098445A">
              <w:rPr>
                <w:rFonts w:ascii="Verdana" w:eastAsiaTheme="minorHAnsi" w:hAnsi="Verdana" w:cstheme="minorBidi"/>
                <w:szCs w:val="22"/>
              </w:rPr>
              <w:t>12</w:t>
            </w:r>
          </w:p>
        </w:tc>
      </w:tr>
    </w:tbl>
    <w:p w:rsidR="007D44AC" w:rsidRDefault="007D44AC" w:rsidP="00B90CF2">
      <w:pPr>
        <w:rPr>
          <w:rFonts w:ascii="Times New Roman" w:eastAsiaTheme="minorHAnsi" w:hAnsi="Times New Roman" w:cstheme="minorBidi"/>
        </w:rPr>
      </w:pPr>
    </w:p>
    <w:p w:rsidR="00B90CF2" w:rsidRPr="00A149C7" w:rsidRDefault="00B90CF2" w:rsidP="00B90CF2">
      <w:pPr>
        <w:rPr>
          <w:rFonts w:ascii="Times New Roman" w:eastAsiaTheme="minorHAnsi" w:hAnsi="Times New Roman" w:cstheme="minorBidi"/>
        </w:rPr>
      </w:pPr>
    </w:p>
    <w:p w:rsidR="001D671B" w:rsidRDefault="00B90CF2" w:rsidP="00B90CF2">
      <w:pPr>
        <w:rPr>
          <w:rFonts w:ascii="Times New Roman" w:eastAsiaTheme="minorHAnsi" w:hAnsi="Times New Roman" w:cstheme="minorBidi"/>
          <w:color w:val="000000"/>
          <w:szCs w:val="23"/>
        </w:rPr>
      </w:pPr>
      <w:r w:rsidRPr="00A149C7">
        <w:rPr>
          <w:rFonts w:ascii="Times New Roman" w:eastAsiaTheme="minorHAnsi" w:hAnsi="Times New Roman" w:cstheme="minorBidi"/>
          <w:color w:val="000000"/>
          <w:szCs w:val="23"/>
        </w:rPr>
        <w:t>Pre-participation baseline screening (ImPACT - Immediate Post-Concussion Assessment Cognitive Testing</w:t>
      </w:r>
      <w:r w:rsidRPr="00A149C7">
        <w:rPr>
          <w:rFonts w:ascii="Times New Roman" w:eastAsiaTheme="minorHAnsi" w:hAnsi="Times New Roman" w:cstheme="minorBidi"/>
          <w:color w:val="555555"/>
          <w:szCs w:val="26"/>
          <w:shd w:val="clear" w:color="auto" w:fill="FFFFFF"/>
        </w:rPr>
        <w:t>)</w:t>
      </w:r>
      <w:r w:rsidRPr="00A149C7">
        <w:rPr>
          <w:rFonts w:ascii="Times New Roman" w:eastAsiaTheme="minorHAnsi" w:hAnsi="Times New Roman" w:cstheme="minorBidi"/>
          <w:color w:val="000000"/>
          <w:szCs w:val="23"/>
        </w:rPr>
        <w:t xml:space="preserve"> is another layer of education and awareness that is provided for student athletes. ImPact is a computerized concussion evaluation system, which provides trained clinicians with neurocognitive assessment tools that aid in determining safe return to play for athletes. At SHS, this testing is mandatory for all collision-based sports (football, hockey, lacrosse), and is offered as an option to all SHS athletes. ImPACT testing is a fee-based service, which is paid for by </w:t>
      </w:r>
      <w:r w:rsidR="001D671B">
        <w:rPr>
          <w:rFonts w:ascii="Times New Roman" w:eastAsiaTheme="minorHAnsi" w:hAnsi="Times New Roman" w:cstheme="minorBidi"/>
          <w:color w:val="000000"/>
          <w:szCs w:val="23"/>
        </w:rPr>
        <w:t xml:space="preserve">the </w:t>
      </w:r>
      <w:r w:rsidRPr="00A149C7">
        <w:rPr>
          <w:rFonts w:ascii="Times New Roman" w:eastAsiaTheme="minorHAnsi" w:hAnsi="Times New Roman" w:cstheme="minorBidi"/>
          <w:color w:val="000000"/>
          <w:szCs w:val="23"/>
        </w:rPr>
        <w:t>athletic department for students who choose to participate.  Initial screening provides a baseline to which subsequent data can be compared if an athlete sustains a concussion.  </w:t>
      </w:r>
      <w:r w:rsidR="00911D88" w:rsidRPr="00077B53">
        <w:rPr>
          <w:rFonts w:ascii="Times New Roman" w:eastAsiaTheme="minorHAnsi" w:hAnsi="Times New Roman" w:cstheme="minorBidi"/>
          <w:color w:val="000000"/>
          <w:szCs w:val="23"/>
        </w:rPr>
        <w:t xml:space="preserve">For the 2015-16 school year, 280 athletes participated in ImPACT testing.  This is an increase from 218 </w:t>
      </w:r>
      <w:r w:rsidR="00AD0BE9" w:rsidRPr="00077B53">
        <w:rPr>
          <w:rFonts w:ascii="Times New Roman" w:eastAsiaTheme="minorHAnsi" w:hAnsi="Times New Roman" w:cstheme="minorBidi"/>
          <w:color w:val="000000"/>
          <w:szCs w:val="23"/>
        </w:rPr>
        <w:t>tests</w:t>
      </w:r>
      <w:r w:rsidR="00911D88" w:rsidRPr="00077B53">
        <w:rPr>
          <w:rFonts w:ascii="Times New Roman" w:eastAsiaTheme="minorHAnsi" w:hAnsi="Times New Roman" w:cstheme="minorBidi"/>
          <w:color w:val="000000"/>
          <w:szCs w:val="23"/>
        </w:rPr>
        <w:t xml:space="preserve"> in 2014-15.  From those 280 baseline tests, a total of 17 post injury tests were performed for 14 athletes.</w:t>
      </w:r>
    </w:p>
    <w:p w:rsidR="00B90CF2" w:rsidRPr="00A149C7" w:rsidRDefault="00B90CF2" w:rsidP="00B90CF2">
      <w:pPr>
        <w:rPr>
          <w:rFonts w:ascii="Times New Roman" w:eastAsiaTheme="minorHAnsi" w:hAnsi="Times New Roman" w:cstheme="minorBidi"/>
        </w:rPr>
      </w:pPr>
    </w:p>
    <w:p w:rsidR="0037470E" w:rsidRPr="00B90CF2" w:rsidRDefault="00B90CF2" w:rsidP="00B90CF2">
      <w:pPr>
        <w:rPr>
          <w:rFonts w:eastAsiaTheme="minorHAnsi" w:cstheme="minorBidi"/>
          <w:sz w:val="20"/>
        </w:rPr>
      </w:pPr>
      <w:r w:rsidRPr="00A149C7">
        <w:rPr>
          <w:rFonts w:ascii="Times New Roman" w:eastAsiaTheme="minorHAnsi" w:hAnsi="Times New Roman" w:cstheme="minorBidi"/>
          <w:color w:val="000000"/>
          <w:szCs w:val="23"/>
        </w:rPr>
        <w:t>All student athletes must submit medical clearance in the form of a recent physical exam by their primary healthcare provider.  MIAA rules require that every athlete has a physical exam within 13 months of any participation.  School nurses track this information and provide clearance lists to coaches.  Any student who has sustained a concussion is required to have documentation of full clearance from that concussion by their doctor before being cleared to participate.</w:t>
      </w:r>
      <w:r w:rsidRPr="00B90CF2">
        <w:rPr>
          <w:rFonts w:ascii="Arial" w:eastAsiaTheme="minorHAnsi" w:hAnsi="Arial" w:cstheme="minorBidi"/>
          <w:color w:val="000000"/>
          <w:sz w:val="23"/>
        </w:rPr>
        <w:tab/>
      </w:r>
    </w:p>
    <w:bookmarkEnd w:id="0"/>
    <w:p w:rsidR="0037470E" w:rsidRDefault="0037470E"/>
    <w:p w:rsidR="00911D88" w:rsidRPr="00A149C7" w:rsidRDefault="00911D88" w:rsidP="00911D88">
      <w:pPr>
        <w:rPr>
          <w:rFonts w:ascii="Times New Roman" w:eastAsiaTheme="minorHAnsi" w:hAnsi="Times New Roman" w:cstheme="minorBidi"/>
        </w:rPr>
      </w:pPr>
      <w:r w:rsidRPr="00A149C7">
        <w:rPr>
          <w:rFonts w:ascii="Times New Roman" w:eastAsiaTheme="minorHAnsi" w:hAnsi="Times New Roman" w:cstheme="minorBidi"/>
          <w:color w:val="000000"/>
          <w:szCs w:val="23"/>
        </w:rPr>
        <w:t>Teachers throughout the district receive a staff handbook annually that includes basic concussion information and typical academic accommodations.  As noted above, individual emails are sent to teachers when a student in their class is diagnosed with concussion, and specific accommodations are recommended.  School nurses are available as a resource to teachers as needed throughout the school year.</w:t>
      </w:r>
    </w:p>
    <w:p w:rsidR="000D234E" w:rsidRDefault="000D234E">
      <w:pPr>
        <w:rPr>
          <w:rFonts w:asciiTheme="minorHAnsi" w:eastAsiaTheme="minorHAnsi" w:hAnsiTheme="minorHAnsi" w:cstheme="minorBidi"/>
          <w:sz w:val="20"/>
        </w:rPr>
      </w:pPr>
    </w:p>
    <w:p w:rsidR="000D234E" w:rsidRDefault="000D234E">
      <w:pPr>
        <w:rPr>
          <w:rFonts w:asciiTheme="minorHAnsi" w:eastAsiaTheme="minorHAnsi" w:hAnsiTheme="minorHAnsi" w:cstheme="minorBidi"/>
          <w:sz w:val="20"/>
        </w:rPr>
      </w:pPr>
    </w:p>
    <w:p w:rsidR="000D234E" w:rsidRPr="00427FF2" w:rsidRDefault="000D234E" w:rsidP="000D234E">
      <w:pPr>
        <w:pBdr>
          <w:top w:val="single" w:sz="4" w:space="1" w:color="auto"/>
          <w:left w:val="single" w:sz="4" w:space="4" w:color="auto"/>
          <w:bottom w:val="single" w:sz="4" w:space="1" w:color="auto"/>
          <w:right w:val="single" w:sz="4" w:space="0" w:color="auto"/>
        </w:pBdr>
        <w:shd w:val="clear" w:color="auto" w:fill="8DB3E2"/>
        <w:jc w:val="center"/>
        <w:rPr>
          <w:rFonts w:ascii="Times New Roman" w:hAnsi="Times New Roman"/>
          <w:b/>
          <w:u w:val="single"/>
        </w:rPr>
      </w:pPr>
      <w:r>
        <w:rPr>
          <w:rFonts w:ascii="Times New Roman" w:hAnsi="Times New Roman"/>
          <w:b/>
          <w:sz w:val="28"/>
        </w:rPr>
        <w:t>Appendix 1</w:t>
      </w:r>
    </w:p>
    <w:p w:rsidR="000D234E" w:rsidRDefault="000D234E">
      <w:pPr>
        <w:rPr>
          <w:rFonts w:asciiTheme="minorHAnsi" w:eastAsiaTheme="minorHAnsi" w:hAnsiTheme="minorHAnsi" w:cstheme="minorBidi"/>
          <w:sz w:val="20"/>
        </w:rPr>
      </w:pPr>
    </w:p>
    <w:p w:rsidR="000D234E" w:rsidRPr="000D234E" w:rsidRDefault="000D234E" w:rsidP="000D234E">
      <w:pPr>
        <w:rPr>
          <w:rFonts w:ascii="Times New Roman" w:eastAsiaTheme="minorHAnsi" w:hAnsi="Times New Roman"/>
        </w:rPr>
      </w:pPr>
      <w:r w:rsidRPr="000D234E">
        <w:rPr>
          <w:rFonts w:ascii="Times New Roman" w:eastAsiaTheme="minorHAnsi" w:hAnsi="Times New Roman"/>
        </w:rPr>
        <w:tab/>
      </w:r>
      <w:r w:rsidRPr="000D234E">
        <w:rPr>
          <w:rFonts w:ascii="Times New Roman" w:eastAsiaTheme="minorHAnsi" w:hAnsi="Times New Roman"/>
        </w:rPr>
        <w:tab/>
      </w:r>
      <w:r w:rsidRPr="000D234E">
        <w:rPr>
          <w:rFonts w:ascii="Times New Roman" w:eastAsiaTheme="minorHAnsi" w:hAnsi="Times New Roman"/>
        </w:rPr>
        <w:tab/>
      </w:r>
      <w:r w:rsidRPr="000D234E">
        <w:rPr>
          <w:rFonts w:ascii="Times New Roman" w:eastAsiaTheme="minorHAnsi" w:hAnsi="Times New Roman"/>
        </w:rPr>
        <w:tab/>
      </w:r>
      <w:r w:rsidRPr="000D234E">
        <w:rPr>
          <w:rFonts w:ascii="Times New Roman" w:eastAsiaTheme="minorHAnsi" w:hAnsi="Times New Roman"/>
        </w:rPr>
        <w:tab/>
      </w:r>
      <w:r w:rsidRPr="000D234E">
        <w:rPr>
          <w:rFonts w:ascii="Times New Roman" w:eastAsiaTheme="minorHAnsi" w:hAnsi="Times New Roman"/>
        </w:rPr>
        <w:tab/>
      </w:r>
    </w:p>
    <w:p w:rsidR="000D234E" w:rsidRPr="000D234E" w:rsidRDefault="000D234E" w:rsidP="000D234E">
      <w:pPr>
        <w:rPr>
          <w:rFonts w:ascii="Times New Roman" w:eastAsiaTheme="minorHAnsi" w:hAnsi="Times New Roman"/>
        </w:rPr>
      </w:pPr>
      <w:r w:rsidRPr="000D234E">
        <w:rPr>
          <w:rFonts w:ascii="Times New Roman" w:eastAsiaTheme="minorHAnsi" w:hAnsi="Times New Roman"/>
          <w:szCs w:val="23"/>
        </w:rPr>
        <w:t>Signs</w:t>
      </w:r>
      <w:r w:rsidR="00077B53">
        <w:rPr>
          <w:rFonts w:ascii="Times New Roman" w:eastAsiaTheme="minorHAnsi" w:hAnsi="Times New Roman"/>
          <w:szCs w:val="23"/>
        </w:rPr>
        <w:t>/symptoms</w:t>
      </w:r>
      <w:r w:rsidRPr="000D234E">
        <w:rPr>
          <w:rFonts w:ascii="Times New Roman" w:eastAsiaTheme="minorHAnsi" w:hAnsi="Times New Roman"/>
          <w:szCs w:val="23"/>
        </w:rPr>
        <w:t xml:space="preserve"> </w:t>
      </w:r>
      <w:r w:rsidR="00077B53">
        <w:rPr>
          <w:rFonts w:ascii="Times New Roman" w:eastAsiaTheme="minorHAnsi" w:hAnsi="Times New Roman"/>
          <w:szCs w:val="23"/>
        </w:rPr>
        <w:t xml:space="preserve">of concussion </w:t>
      </w:r>
      <w:r w:rsidRPr="000D234E">
        <w:rPr>
          <w:rFonts w:ascii="Times New Roman" w:eastAsiaTheme="minorHAnsi" w:hAnsi="Times New Roman"/>
          <w:szCs w:val="23"/>
        </w:rPr>
        <w:t>that may be observed by parents or coaches include:</w:t>
      </w:r>
    </w:p>
    <w:p w:rsidR="000D234E" w:rsidRPr="000D234E" w:rsidRDefault="000D234E" w:rsidP="000D234E">
      <w:pPr>
        <w:rPr>
          <w:rFonts w:ascii="Times New Roman" w:eastAsiaTheme="minorHAnsi" w:hAnsi="Times New Roman"/>
        </w:rPr>
      </w:pPr>
      <w:r w:rsidRPr="000D234E">
        <w:rPr>
          <w:rFonts w:ascii="Times New Roman" w:eastAsiaTheme="minorHAnsi" w:hAnsi="Times New Roman"/>
        </w:rPr>
        <w:tab/>
      </w:r>
      <w:r w:rsidRPr="000D234E">
        <w:rPr>
          <w:rFonts w:ascii="Times New Roman" w:eastAsiaTheme="minorHAnsi" w:hAnsi="Times New Roman"/>
        </w:rPr>
        <w:tab/>
      </w:r>
      <w:r w:rsidRPr="000D234E">
        <w:rPr>
          <w:rFonts w:ascii="Times New Roman" w:eastAsiaTheme="minorHAnsi" w:hAnsi="Times New Roman"/>
        </w:rPr>
        <w:tab/>
      </w:r>
      <w:r w:rsidRPr="000D234E">
        <w:rPr>
          <w:rFonts w:ascii="Times New Roman" w:eastAsiaTheme="minorHAnsi" w:hAnsi="Times New Roman"/>
        </w:rPr>
        <w:tab/>
      </w:r>
      <w:r w:rsidRPr="000D234E">
        <w:rPr>
          <w:rFonts w:ascii="Times New Roman" w:eastAsiaTheme="minorHAnsi" w:hAnsi="Times New Roman"/>
        </w:rPr>
        <w:tab/>
      </w:r>
      <w:r w:rsidRPr="000D234E">
        <w:rPr>
          <w:rFonts w:ascii="Times New Roman" w:eastAsiaTheme="minorHAnsi" w:hAnsi="Times New Roman"/>
        </w:rPr>
        <w:tab/>
      </w:r>
    </w:p>
    <w:p w:rsidR="000D234E" w:rsidRPr="000D234E" w:rsidRDefault="000D234E" w:rsidP="000D234E">
      <w:pPr>
        <w:rPr>
          <w:rFonts w:ascii="Times New Roman" w:eastAsiaTheme="minorHAnsi" w:hAnsi="Times New Roman"/>
        </w:rPr>
      </w:pPr>
      <w:r w:rsidRPr="000D234E">
        <w:rPr>
          <w:rFonts w:ascii="Times New Roman" w:eastAsiaTheme="minorHAnsi" w:hAnsi="Times New Roman"/>
          <w:szCs w:val="23"/>
        </w:rPr>
        <w:t>• Appears dazed or stunned</w:t>
      </w:r>
    </w:p>
    <w:p w:rsidR="000D234E" w:rsidRPr="000D234E" w:rsidRDefault="000D234E" w:rsidP="000D234E">
      <w:pPr>
        <w:rPr>
          <w:rFonts w:ascii="Times New Roman" w:eastAsiaTheme="minorHAnsi" w:hAnsi="Times New Roman"/>
        </w:rPr>
      </w:pPr>
      <w:r w:rsidRPr="000D234E">
        <w:rPr>
          <w:rFonts w:ascii="Times New Roman" w:eastAsiaTheme="minorHAnsi" w:hAnsi="Times New Roman"/>
          <w:szCs w:val="23"/>
        </w:rPr>
        <w:t>• Forgets an instruction, is confused about an assignment or position, or is unsure of the game, score, or opponent</w:t>
      </w:r>
    </w:p>
    <w:p w:rsidR="000D234E" w:rsidRPr="000D234E" w:rsidRDefault="000D234E" w:rsidP="000D234E">
      <w:pPr>
        <w:rPr>
          <w:rFonts w:ascii="Times New Roman" w:eastAsiaTheme="minorHAnsi" w:hAnsi="Times New Roman"/>
        </w:rPr>
      </w:pPr>
      <w:r w:rsidRPr="000D234E">
        <w:rPr>
          <w:rFonts w:ascii="Times New Roman" w:eastAsiaTheme="minorHAnsi" w:hAnsi="Times New Roman"/>
          <w:szCs w:val="23"/>
        </w:rPr>
        <w:t>• Moves clumsily</w:t>
      </w:r>
    </w:p>
    <w:p w:rsidR="000D234E" w:rsidRPr="000D234E" w:rsidRDefault="000D234E" w:rsidP="000D234E">
      <w:pPr>
        <w:rPr>
          <w:rFonts w:ascii="Times New Roman" w:eastAsiaTheme="minorHAnsi" w:hAnsi="Times New Roman"/>
        </w:rPr>
      </w:pPr>
      <w:r w:rsidRPr="000D234E">
        <w:rPr>
          <w:rFonts w:ascii="Times New Roman" w:eastAsiaTheme="minorHAnsi" w:hAnsi="Times New Roman"/>
          <w:szCs w:val="23"/>
        </w:rPr>
        <w:t>• Answers questions slowly</w:t>
      </w:r>
    </w:p>
    <w:p w:rsidR="000D234E" w:rsidRPr="000D234E" w:rsidRDefault="000D234E" w:rsidP="000D234E">
      <w:pPr>
        <w:rPr>
          <w:rFonts w:ascii="Times New Roman" w:eastAsiaTheme="minorHAnsi" w:hAnsi="Times New Roman"/>
        </w:rPr>
      </w:pPr>
      <w:r w:rsidRPr="000D234E">
        <w:rPr>
          <w:rFonts w:ascii="Times New Roman" w:eastAsiaTheme="minorHAnsi" w:hAnsi="Times New Roman"/>
          <w:szCs w:val="23"/>
        </w:rPr>
        <w:t xml:space="preserve">• Loses consciousness </w:t>
      </w:r>
      <w:r w:rsidRPr="000D234E">
        <w:rPr>
          <w:rFonts w:ascii="Times New Roman" w:eastAsiaTheme="minorHAnsi" w:hAnsi="Times New Roman"/>
          <w:i/>
          <w:iCs/>
          <w:szCs w:val="23"/>
        </w:rPr>
        <w:t>(even briefly)</w:t>
      </w:r>
    </w:p>
    <w:p w:rsidR="000D234E" w:rsidRPr="000D234E" w:rsidRDefault="000D234E" w:rsidP="000D234E">
      <w:pPr>
        <w:rPr>
          <w:rFonts w:ascii="Times New Roman" w:eastAsiaTheme="minorHAnsi" w:hAnsi="Times New Roman"/>
        </w:rPr>
      </w:pPr>
      <w:r w:rsidRPr="000D234E">
        <w:rPr>
          <w:rFonts w:ascii="Times New Roman" w:eastAsiaTheme="minorHAnsi" w:hAnsi="Times New Roman"/>
          <w:szCs w:val="23"/>
        </w:rPr>
        <w:t>• Shows mood, behavior, or personality changes</w:t>
      </w:r>
    </w:p>
    <w:p w:rsidR="000D234E" w:rsidRPr="000D234E" w:rsidRDefault="000D234E" w:rsidP="000D234E">
      <w:pPr>
        <w:rPr>
          <w:rFonts w:ascii="Times New Roman" w:eastAsiaTheme="minorHAnsi" w:hAnsi="Times New Roman"/>
        </w:rPr>
      </w:pPr>
      <w:r w:rsidRPr="000D234E">
        <w:rPr>
          <w:rFonts w:ascii="Times New Roman" w:eastAsiaTheme="minorHAnsi" w:hAnsi="Times New Roman"/>
          <w:szCs w:val="23"/>
        </w:rPr>
        <w:t xml:space="preserve">• Can’t recall events </w:t>
      </w:r>
      <w:r w:rsidRPr="000D234E">
        <w:rPr>
          <w:rFonts w:ascii="Times New Roman" w:eastAsiaTheme="minorHAnsi" w:hAnsi="Times New Roman"/>
          <w:i/>
          <w:iCs/>
          <w:szCs w:val="23"/>
        </w:rPr>
        <w:t xml:space="preserve">prior to </w:t>
      </w:r>
      <w:r w:rsidRPr="000D234E">
        <w:rPr>
          <w:rFonts w:ascii="Times New Roman" w:eastAsiaTheme="minorHAnsi" w:hAnsi="Times New Roman"/>
          <w:szCs w:val="23"/>
        </w:rPr>
        <w:t xml:space="preserve">or </w:t>
      </w:r>
      <w:r w:rsidRPr="000D234E">
        <w:rPr>
          <w:rFonts w:ascii="Times New Roman" w:eastAsiaTheme="minorHAnsi" w:hAnsi="Times New Roman"/>
          <w:i/>
          <w:iCs/>
          <w:szCs w:val="23"/>
        </w:rPr>
        <w:t xml:space="preserve">after </w:t>
      </w:r>
      <w:r w:rsidRPr="000D234E">
        <w:rPr>
          <w:rFonts w:ascii="Times New Roman" w:eastAsiaTheme="minorHAnsi" w:hAnsi="Times New Roman"/>
          <w:szCs w:val="23"/>
        </w:rPr>
        <w:t>a hit or fall</w:t>
      </w:r>
    </w:p>
    <w:p w:rsidR="000D234E" w:rsidRPr="000D234E" w:rsidRDefault="000D234E" w:rsidP="000D234E">
      <w:pPr>
        <w:rPr>
          <w:rFonts w:ascii="Times New Roman" w:eastAsiaTheme="minorHAnsi" w:hAnsi="Times New Roman"/>
        </w:rPr>
      </w:pPr>
      <w:r w:rsidRPr="000D234E">
        <w:rPr>
          <w:rFonts w:ascii="Times New Roman" w:eastAsiaTheme="minorHAnsi" w:hAnsi="Times New Roman"/>
        </w:rPr>
        <w:tab/>
      </w:r>
      <w:r w:rsidRPr="000D234E">
        <w:rPr>
          <w:rFonts w:ascii="Times New Roman" w:eastAsiaTheme="minorHAnsi" w:hAnsi="Times New Roman"/>
        </w:rPr>
        <w:tab/>
      </w:r>
      <w:r w:rsidRPr="000D234E">
        <w:rPr>
          <w:rFonts w:ascii="Times New Roman" w:eastAsiaTheme="minorHAnsi" w:hAnsi="Times New Roman"/>
        </w:rPr>
        <w:tab/>
      </w:r>
      <w:r w:rsidRPr="000D234E">
        <w:rPr>
          <w:rFonts w:ascii="Times New Roman" w:eastAsiaTheme="minorHAnsi" w:hAnsi="Times New Roman"/>
        </w:rPr>
        <w:tab/>
      </w:r>
      <w:r w:rsidRPr="000D234E">
        <w:rPr>
          <w:rFonts w:ascii="Times New Roman" w:eastAsiaTheme="minorHAnsi" w:hAnsi="Times New Roman"/>
        </w:rPr>
        <w:tab/>
      </w:r>
      <w:r w:rsidRPr="000D234E">
        <w:rPr>
          <w:rFonts w:ascii="Times New Roman" w:eastAsiaTheme="minorHAnsi" w:hAnsi="Times New Roman"/>
        </w:rPr>
        <w:tab/>
      </w:r>
    </w:p>
    <w:p w:rsidR="000D234E" w:rsidRPr="000D234E" w:rsidRDefault="000D234E" w:rsidP="000D234E">
      <w:pPr>
        <w:rPr>
          <w:rFonts w:ascii="Times New Roman" w:eastAsiaTheme="minorHAnsi" w:hAnsi="Times New Roman"/>
        </w:rPr>
      </w:pPr>
      <w:r w:rsidRPr="000D234E">
        <w:rPr>
          <w:rFonts w:ascii="Times New Roman" w:eastAsiaTheme="minorHAnsi" w:hAnsi="Times New Roman"/>
          <w:szCs w:val="23"/>
        </w:rPr>
        <w:t>Symptoms that may be reported by children and teens include:</w:t>
      </w:r>
    </w:p>
    <w:p w:rsidR="000D234E" w:rsidRPr="000D234E" w:rsidRDefault="000D234E" w:rsidP="000D234E">
      <w:pPr>
        <w:rPr>
          <w:rFonts w:ascii="Times New Roman" w:eastAsiaTheme="minorHAnsi" w:hAnsi="Times New Roman"/>
        </w:rPr>
      </w:pPr>
      <w:r w:rsidRPr="000D234E">
        <w:rPr>
          <w:rFonts w:ascii="Times New Roman" w:eastAsiaTheme="minorHAnsi" w:hAnsi="Times New Roman"/>
        </w:rPr>
        <w:tab/>
      </w:r>
      <w:r w:rsidRPr="000D234E">
        <w:rPr>
          <w:rFonts w:ascii="Times New Roman" w:eastAsiaTheme="minorHAnsi" w:hAnsi="Times New Roman"/>
        </w:rPr>
        <w:tab/>
      </w:r>
      <w:r w:rsidRPr="000D234E">
        <w:rPr>
          <w:rFonts w:ascii="Times New Roman" w:eastAsiaTheme="minorHAnsi" w:hAnsi="Times New Roman"/>
        </w:rPr>
        <w:tab/>
      </w:r>
      <w:r w:rsidRPr="000D234E">
        <w:rPr>
          <w:rFonts w:ascii="Times New Roman" w:eastAsiaTheme="minorHAnsi" w:hAnsi="Times New Roman"/>
        </w:rPr>
        <w:tab/>
      </w:r>
      <w:r w:rsidRPr="000D234E">
        <w:rPr>
          <w:rFonts w:ascii="Times New Roman" w:eastAsiaTheme="minorHAnsi" w:hAnsi="Times New Roman"/>
        </w:rPr>
        <w:tab/>
      </w:r>
      <w:r w:rsidRPr="000D234E">
        <w:rPr>
          <w:rFonts w:ascii="Times New Roman" w:eastAsiaTheme="minorHAnsi" w:hAnsi="Times New Roman"/>
        </w:rPr>
        <w:tab/>
      </w:r>
    </w:p>
    <w:p w:rsidR="000D234E" w:rsidRPr="000D234E" w:rsidRDefault="000D234E" w:rsidP="000D234E">
      <w:pPr>
        <w:rPr>
          <w:rFonts w:ascii="Times New Roman" w:eastAsiaTheme="minorHAnsi" w:hAnsi="Times New Roman"/>
        </w:rPr>
      </w:pPr>
      <w:r w:rsidRPr="000D234E">
        <w:rPr>
          <w:rFonts w:ascii="Times New Roman" w:eastAsiaTheme="minorHAnsi" w:hAnsi="Times New Roman"/>
          <w:szCs w:val="23"/>
        </w:rPr>
        <w:t>• Headache or “pressure” in head</w:t>
      </w:r>
    </w:p>
    <w:p w:rsidR="000D234E" w:rsidRPr="000D234E" w:rsidRDefault="000D234E" w:rsidP="000D234E">
      <w:pPr>
        <w:rPr>
          <w:rFonts w:ascii="Times New Roman" w:eastAsiaTheme="minorHAnsi" w:hAnsi="Times New Roman"/>
        </w:rPr>
      </w:pPr>
      <w:r w:rsidRPr="000D234E">
        <w:rPr>
          <w:rFonts w:ascii="Times New Roman" w:eastAsiaTheme="minorHAnsi" w:hAnsi="Times New Roman"/>
          <w:szCs w:val="23"/>
        </w:rPr>
        <w:t>• Nausea or vomiting</w:t>
      </w:r>
    </w:p>
    <w:p w:rsidR="000D234E" w:rsidRPr="000D234E" w:rsidRDefault="000D234E" w:rsidP="000D234E">
      <w:pPr>
        <w:rPr>
          <w:rFonts w:ascii="Times New Roman" w:eastAsiaTheme="minorHAnsi" w:hAnsi="Times New Roman"/>
        </w:rPr>
      </w:pPr>
      <w:r w:rsidRPr="000D234E">
        <w:rPr>
          <w:rFonts w:ascii="Times New Roman" w:eastAsiaTheme="minorHAnsi" w:hAnsi="Times New Roman"/>
          <w:szCs w:val="23"/>
        </w:rPr>
        <w:t>• Balance problems or dizziness, or double or blurry vision</w:t>
      </w:r>
    </w:p>
    <w:p w:rsidR="000D234E" w:rsidRPr="000D234E" w:rsidRDefault="000D234E" w:rsidP="000D234E">
      <w:pPr>
        <w:rPr>
          <w:rFonts w:ascii="Times New Roman" w:eastAsiaTheme="minorHAnsi" w:hAnsi="Times New Roman"/>
        </w:rPr>
      </w:pPr>
      <w:r w:rsidRPr="000D234E">
        <w:rPr>
          <w:rFonts w:ascii="Times New Roman" w:eastAsiaTheme="minorHAnsi" w:hAnsi="Times New Roman"/>
          <w:szCs w:val="23"/>
        </w:rPr>
        <w:t>• Bothered by light or noise</w:t>
      </w:r>
    </w:p>
    <w:p w:rsidR="000D234E" w:rsidRPr="000D234E" w:rsidRDefault="000D234E" w:rsidP="000D234E">
      <w:pPr>
        <w:rPr>
          <w:rFonts w:ascii="Times New Roman" w:eastAsiaTheme="minorHAnsi" w:hAnsi="Times New Roman"/>
        </w:rPr>
      </w:pPr>
      <w:r w:rsidRPr="000D234E">
        <w:rPr>
          <w:rFonts w:ascii="Times New Roman" w:eastAsiaTheme="minorHAnsi" w:hAnsi="Times New Roman"/>
          <w:szCs w:val="23"/>
        </w:rPr>
        <w:t>• Feeling sluggish, hazy, foggy, or groggy</w:t>
      </w:r>
    </w:p>
    <w:p w:rsidR="000D234E" w:rsidRPr="000D234E" w:rsidRDefault="000D234E" w:rsidP="000D234E">
      <w:pPr>
        <w:rPr>
          <w:rFonts w:ascii="Times New Roman" w:eastAsiaTheme="minorHAnsi" w:hAnsi="Times New Roman"/>
        </w:rPr>
      </w:pPr>
      <w:r w:rsidRPr="000D234E">
        <w:rPr>
          <w:rFonts w:ascii="Times New Roman" w:eastAsiaTheme="minorHAnsi" w:hAnsi="Times New Roman"/>
          <w:szCs w:val="23"/>
        </w:rPr>
        <w:t>• Confusion, or concentration or memory problems</w:t>
      </w:r>
    </w:p>
    <w:p w:rsidR="000D234E" w:rsidRPr="000D234E" w:rsidRDefault="000D234E" w:rsidP="000D234E">
      <w:pPr>
        <w:rPr>
          <w:rFonts w:ascii="Times New Roman" w:eastAsiaTheme="minorHAnsi" w:hAnsi="Times New Roman"/>
          <w:szCs w:val="23"/>
        </w:rPr>
      </w:pPr>
      <w:r w:rsidRPr="000D234E">
        <w:rPr>
          <w:rFonts w:ascii="Times New Roman" w:eastAsiaTheme="minorHAnsi" w:hAnsi="Times New Roman"/>
          <w:szCs w:val="23"/>
        </w:rPr>
        <w:t xml:space="preserve">• Just not “feeling right,” or “feeling down” </w:t>
      </w:r>
    </w:p>
    <w:p w:rsidR="002C6832" w:rsidRDefault="000D234E" w:rsidP="000D234E">
      <w:pPr>
        <w:rPr>
          <w:rFonts w:ascii="Times New Roman" w:eastAsiaTheme="minorHAnsi" w:hAnsi="Times New Roman"/>
          <w:szCs w:val="23"/>
        </w:rPr>
      </w:pPr>
      <w:r w:rsidRPr="000D234E">
        <w:rPr>
          <w:rFonts w:ascii="Times New Roman" w:eastAsiaTheme="minorHAnsi" w:hAnsi="Times New Roman"/>
          <w:szCs w:val="23"/>
        </w:rPr>
        <w:t>• Difficulty sleeping</w:t>
      </w:r>
    </w:p>
    <w:p w:rsidR="002C6832" w:rsidRDefault="002C6832" w:rsidP="000D234E">
      <w:pPr>
        <w:rPr>
          <w:rFonts w:ascii="Times New Roman" w:eastAsiaTheme="minorHAnsi" w:hAnsi="Times New Roman"/>
          <w:szCs w:val="23"/>
        </w:rPr>
      </w:pPr>
    </w:p>
    <w:p w:rsidR="000D234E" w:rsidRPr="000D234E" w:rsidRDefault="000D234E" w:rsidP="000D234E">
      <w:pPr>
        <w:rPr>
          <w:rFonts w:ascii="Times New Roman" w:eastAsiaTheme="minorHAnsi" w:hAnsi="Times New Roman"/>
        </w:rPr>
      </w:pPr>
    </w:p>
    <w:p w:rsidR="002C6832" w:rsidRPr="00427FF2" w:rsidRDefault="002C6832" w:rsidP="002C6832">
      <w:pPr>
        <w:pBdr>
          <w:top w:val="single" w:sz="4" w:space="1" w:color="auto"/>
          <w:left w:val="single" w:sz="4" w:space="4" w:color="auto"/>
          <w:bottom w:val="single" w:sz="4" w:space="1" w:color="auto"/>
          <w:right w:val="single" w:sz="4" w:space="0" w:color="auto"/>
        </w:pBdr>
        <w:shd w:val="clear" w:color="auto" w:fill="8DB3E2"/>
        <w:jc w:val="center"/>
        <w:rPr>
          <w:rFonts w:ascii="Times New Roman" w:hAnsi="Times New Roman"/>
          <w:b/>
          <w:u w:val="single"/>
        </w:rPr>
      </w:pPr>
      <w:r>
        <w:rPr>
          <w:rFonts w:ascii="Times New Roman" w:hAnsi="Times New Roman"/>
          <w:b/>
          <w:sz w:val="28"/>
        </w:rPr>
        <w:t>Appendix 2</w:t>
      </w:r>
    </w:p>
    <w:p w:rsidR="002C6832" w:rsidRDefault="002C6832" w:rsidP="002C6832">
      <w:pPr>
        <w:rPr>
          <w:rFonts w:ascii="Times New Roman" w:eastAsiaTheme="minorHAnsi" w:hAnsi="Times New Roman" w:cstheme="minorBidi"/>
          <w:color w:val="000000"/>
          <w:szCs w:val="23"/>
        </w:rPr>
      </w:pPr>
    </w:p>
    <w:p w:rsidR="002C6832" w:rsidRPr="00D37F35" w:rsidRDefault="002C6832" w:rsidP="002C6832">
      <w:pPr>
        <w:rPr>
          <w:rFonts w:ascii="Times New Roman" w:eastAsiaTheme="minorHAnsi" w:hAnsi="Times New Roman" w:cstheme="minorBidi"/>
        </w:rPr>
      </w:pPr>
      <w:r>
        <w:rPr>
          <w:rFonts w:ascii="Times New Roman" w:eastAsiaTheme="minorHAnsi" w:hAnsi="Times New Roman" w:cstheme="minorBidi"/>
          <w:color w:val="000000"/>
          <w:szCs w:val="23"/>
        </w:rPr>
        <w:t>Upon return to class</w:t>
      </w:r>
      <w:r w:rsidRPr="00D37F35">
        <w:rPr>
          <w:rFonts w:ascii="Times New Roman" w:eastAsiaTheme="minorHAnsi" w:hAnsi="Times New Roman" w:cstheme="minorBidi"/>
          <w:color w:val="000000"/>
          <w:szCs w:val="23"/>
        </w:rPr>
        <w:t>, an email with accommodation information similar to the following is sent to the student’s teachers:</w:t>
      </w:r>
    </w:p>
    <w:p w:rsidR="002C6832" w:rsidRPr="00D37F35" w:rsidRDefault="002C6832" w:rsidP="002C6832">
      <w:pPr>
        <w:ind w:firstLine="720"/>
        <w:rPr>
          <w:rFonts w:ascii="Times New Roman" w:eastAsiaTheme="minorHAnsi" w:hAnsi="Times New Roman" w:cstheme="minorBidi"/>
        </w:rPr>
      </w:pPr>
      <w:r w:rsidRPr="00D37F35">
        <w:rPr>
          <w:rFonts w:ascii="Times New Roman" w:eastAsiaTheme="minorHAnsi" w:hAnsi="Times New Roman" w:cstheme="minorBidi"/>
          <w:color w:val="000000"/>
          <w:szCs w:val="23"/>
        </w:rPr>
        <w:t>Please implement the usual post concussive accommodations for (</w:t>
      </w:r>
      <w:r>
        <w:rPr>
          <w:rFonts w:ascii="Times New Roman" w:eastAsiaTheme="minorHAnsi" w:hAnsi="Times New Roman" w:cstheme="minorBidi"/>
          <w:color w:val="000000"/>
          <w:szCs w:val="23"/>
        </w:rPr>
        <w:t>s</w:t>
      </w:r>
      <w:r w:rsidRPr="00D37F35">
        <w:rPr>
          <w:rFonts w:ascii="Times New Roman" w:eastAsiaTheme="minorHAnsi" w:hAnsi="Times New Roman" w:cstheme="minorBidi"/>
          <w:color w:val="000000"/>
          <w:szCs w:val="23"/>
        </w:rPr>
        <w:t>tudent</w:t>
      </w:r>
      <w:r>
        <w:rPr>
          <w:rFonts w:ascii="Times New Roman" w:eastAsiaTheme="minorHAnsi" w:hAnsi="Times New Roman" w:cstheme="minorBidi"/>
          <w:color w:val="000000"/>
          <w:szCs w:val="23"/>
        </w:rPr>
        <w:t>’s name</w:t>
      </w:r>
      <w:r w:rsidRPr="00D37F35">
        <w:rPr>
          <w:rFonts w:ascii="Times New Roman" w:eastAsiaTheme="minorHAnsi" w:hAnsi="Times New Roman" w:cstheme="minorBidi"/>
          <w:color w:val="000000"/>
          <w:szCs w:val="23"/>
        </w:rPr>
        <w:t>):</w:t>
      </w:r>
    </w:p>
    <w:p w:rsidR="002C6832" w:rsidRPr="00D37F35" w:rsidRDefault="002C6832" w:rsidP="002C6832">
      <w:pPr>
        <w:numPr>
          <w:ilvl w:val="0"/>
          <w:numId w:val="1"/>
        </w:numPr>
        <w:textAlignment w:val="baseline"/>
        <w:rPr>
          <w:rFonts w:ascii="Times New Roman" w:eastAsiaTheme="minorHAnsi" w:hAnsi="Times New Roman" w:cstheme="minorBidi"/>
          <w:color w:val="000000"/>
          <w:szCs w:val="23"/>
        </w:rPr>
      </w:pPr>
      <w:r w:rsidRPr="00D37F35">
        <w:rPr>
          <w:rFonts w:ascii="Times New Roman" w:eastAsiaTheme="minorHAnsi" w:hAnsi="Times New Roman" w:cstheme="minorBidi"/>
          <w:color w:val="000000"/>
          <w:szCs w:val="23"/>
        </w:rPr>
        <w:t>Extra time for all course work</w:t>
      </w:r>
    </w:p>
    <w:p w:rsidR="002C6832" w:rsidRPr="00D37F35" w:rsidRDefault="002C6832" w:rsidP="002C6832">
      <w:pPr>
        <w:numPr>
          <w:ilvl w:val="0"/>
          <w:numId w:val="1"/>
        </w:numPr>
        <w:textAlignment w:val="baseline"/>
        <w:rPr>
          <w:rFonts w:ascii="Times New Roman" w:eastAsiaTheme="minorHAnsi" w:hAnsi="Times New Roman" w:cstheme="minorBidi"/>
          <w:color w:val="000000"/>
          <w:szCs w:val="23"/>
        </w:rPr>
      </w:pPr>
      <w:r w:rsidRPr="00D37F35">
        <w:rPr>
          <w:rFonts w:ascii="Times New Roman" w:eastAsiaTheme="minorHAnsi" w:hAnsi="Times New Roman" w:cstheme="minorBidi"/>
          <w:color w:val="000000"/>
          <w:szCs w:val="23"/>
        </w:rPr>
        <w:t xml:space="preserve">No tests this week </w:t>
      </w:r>
    </w:p>
    <w:p w:rsidR="002C6832" w:rsidRPr="00D37F35" w:rsidRDefault="002C6832" w:rsidP="002C6832">
      <w:pPr>
        <w:numPr>
          <w:ilvl w:val="0"/>
          <w:numId w:val="1"/>
        </w:numPr>
        <w:textAlignment w:val="baseline"/>
        <w:rPr>
          <w:rFonts w:ascii="Times New Roman" w:eastAsiaTheme="minorHAnsi" w:hAnsi="Times New Roman" w:cstheme="minorBidi"/>
          <w:color w:val="000000"/>
          <w:szCs w:val="23"/>
        </w:rPr>
      </w:pPr>
      <w:r w:rsidRPr="00D37F35">
        <w:rPr>
          <w:rFonts w:ascii="Times New Roman" w:eastAsiaTheme="minorHAnsi" w:hAnsi="Times New Roman" w:cstheme="minorBidi"/>
          <w:color w:val="000000"/>
          <w:szCs w:val="23"/>
        </w:rPr>
        <w:t>Decrease the amount of homework nightly, as reading and concentration are headache triggers</w:t>
      </w:r>
    </w:p>
    <w:p w:rsidR="002C6832" w:rsidRPr="00D37F35" w:rsidRDefault="002C6832" w:rsidP="002C6832">
      <w:pPr>
        <w:numPr>
          <w:ilvl w:val="0"/>
          <w:numId w:val="1"/>
        </w:numPr>
        <w:textAlignment w:val="baseline"/>
        <w:rPr>
          <w:rFonts w:ascii="Times New Roman" w:eastAsiaTheme="minorHAnsi" w:hAnsi="Times New Roman" w:cstheme="minorBidi"/>
          <w:color w:val="000000"/>
          <w:szCs w:val="23"/>
        </w:rPr>
      </w:pPr>
      <w:r w:rsidRPr="00D37F35">
        <w:rPr>
          <w:rFonts w:ascii="Times New Roman" w:eastAsiaTheme="minorHAnsi" w:hAnsi="Times New Roman" w:cstheme="minorBidi"/>
          <w:color w:val="000000"/>
          <w:szCs w:val="23"/>
        </w:rPr>
        <w:t xml:space="preserve">Hold student responsible for </w:t>
      </w:r>
      <w:r w:rsidRPr="00D37F35">
        <w:rPr>
          <w:rFonts w:ascii="Times New Roman" w:eastAsiaTheme="minorHAnsi" w:hAnsi="Times New Roman" w:cstheme="minorBidi"/>
          <w:b/>
          <w:bCs/>
          <w:color w:val="000000"/>
          <w:szCs w:val="23"/>
        </w:rPr>
        <w:t>essential</w:t>
      </w:r>
      <w:r w:rsidRPr="00D37F35">
        <w:rPr>
          <w:rFonts w:ascii="Times New Roman" w:eastAsiaTheme="minorHAnsi" w:hAnsi="Times New Roman" w:cstheme="minorBidi"/>
          <w:color w:val="000000"/>
          <w:szCs w:val="23"/>
        </w:rPr>
        <w:t xml:space="preserve"> assignments only</w:t>
      </w:r>
    </w:p>
    <w:p w:rsidR="002C6832" w:rsidRPr="00D37F35" w:rsidRDefault="002C6832" w:rsidP="002C6832">
      <w:pPr>
        <w:numPr>
          <w:ilvl w:val="0"/>
          <w:numId w:val="1"/>
        </w:numPr>
        <w:textAlignment w:val="baseline"/>
        <w:rPr>
          <w:rFonts w:ascii="Times New Roman" w:eastAsiaTheme="minorHAnsi" w:hAnsi="Times New Roman" w:cstheme="minorBidi"/>
          <w:color w:val="000000"/>
          <w:szCs w:val="23"/>
        </w:rPr>
      </w:pPr>
      <w:r w:rsidRPr="00D37F35">
        <w:rPr>
          <w:rFonts w:ascii="Times New Roman" w:eastAsiaTheme="minorHAnsi" w:hAnsi="Times New Roman" w:cstheme="minorBidi"/>
          <w:color w:val="000000"/>
          <w:szCs w:val="23"/>
        </w:rPr>
        <w:t>Easy access to the Nurse's Office for periods of rest during the school day</w:t>
      </w:r>
    </w:p>
    <w:p w:rsidR="002C6832" w:rsidRPr="00D37F35" w:rsidRDefault="002C6832" w:rsidP="002C6832">
      <w:pPr>
        <w:numPr>
          <w:ilvl w:val="0"/>
          <w:numId w:val="1"/>
        </w:numPr>
        <w:textAlignment w:val="baseline"/>
        <w:rPr>
          <w:rFonts w:ascii="Times New Roman" w:eastAsiaTheme="minorHAnsi" w:hAnsi="Times New Roman" w:cstheme="minorBidi"/>
          <w:color w:val="000000"/>
          <w:szCs w:val="23"/>
        </w:rPr>
      </w:pPr>
      <w:r w:rsidRPr="00D37F35">
        <w:rPr>
          <w:rFonts w:ascii="Times New Roman" w:eastAsiaTheme="minorHAnsi" w:hAnsi="Times New Roman" w:cstheme="minorBidi"/>
          <w:color w:val="000000"/>
          <w:szCs w:val="23"/>
        </w:rPr>
        <w:t>No PE or Sports until cleared by health care provider</w:t>
      </w:r>
    </w:p>
    <w:p w:rsidR="00D150A4" w:rsidRDefault="000D234E" w:rsidP="000D234E">
      <w:pPr>
        <w:rPr>
          <w:rFonts w:ascii="Times New Roman" w:eastAsiaTheme="minorHAnsi" w:hAnsi="Times New Roman"/>
          <w:color w:val="000000"/>
        </w:rPr>
      </w:pPr>
      <w:r w:rsidRPr="004F6C3A">
        <w:rPr>
          <w:rFonts w:ascii="Times New Roman" w:eastAsiaTheme="minorHAnsi" w:hAnsi="Times New Roman"/>
          <w:color w:val="000000"/>
        </w:rPr>
        <w:tab/>
      </w:r>
    </w:p>
    <w:p w:rsidR="00D150A4" w:rsidRDefault="00D150A4" w:rsidP="000D234E">
      <w:pPr>
        <w:rPr>
          <w:rFonts w:ascii="Times New Roman" w:eastAsiaTheme="minorHAnsi" w:hAnsi="Times New Roman"/>
          <w:color w:val="000000"/>
        </w:rPr>
      </w:pPr>
    </w:p>
    <w:p w:rsidR="00D150A4" w:rsidRPr="00427FF2" w:rsidRDefault="00D150A4" w:rsidP="00D150A4">
      <w:pPr>
        <w:pBdr>
          <w:top w:val="single" w:sz="4" w:space="1" w:color="auto"/>
          <w:left w:val="single" w:sz="4" w:space="4" w:color="auto"/>
          <w:bottom w:val="single" w:sz="4" w:space="1" w:color="auto"/>
          <w:right w:val="single" w:sz="4" w:space="0" w:color="auto"/>
        </w:pBdr>
        <w:shd w:val="clear" w:color="auto" w:fill="8DB3E2"/>
        <w:jc w:val="center"/>
        <w:rPr>
          <w:rFonts w:ascii="Times New Roman" w:hAnsi="Times New Roman"/>
          <w:b/>
          <w:u w:val="single"/>
        </w:rPr>
      </w:pPr>
      <w:r>
        <w:rPr>
          <w:rFonts w:ascii="Times New Roman" w:hAnsi="Times New Roman"/>
          <w:b/>
          <w:sz w:val="28"/>
        </w:rPr>
        <w:t xml:space="preserve">Appendix </w:t>
      </w:r>
      <w:r w:rsidR="002C6832">
        <w:rPr>
          <w:rFonts w:ascii="Times New Roman" w:hAnsi="Times New Roman"/>
          <w:b/>
          <w:sz w:val="28"/>
        </w:rPr>
        <w:t>3</w:t>
      </w:r>
    </w:p>
    <w:p w:rsidR="00D150A4" w:rsidRDefault="00D150A4" w:rsidP="000D234E">
      <w:pPr>
        <w:rPr>
          <w:rFonts w:ascii="Times New Roman" w:eastAsiaTheme="minorHAnsi" w:hAnsi="Times New Roman"/>
          <w:color w:val="000000"/>
        </w:rPr>
      </w:pPr>
    </w:p>
    <w:p w:rsidR="00D150A4" w:rsidRDefault="00D150A4" w:rsidP="000D234E">
      <w:pPr>
        <w:rPr>
          <w:rFonts w:ascii="Times New Roman" w:eastAsiaTheme="minorHAnsi" w:hAnsi="Times New Roman"/>
          <w:color w:val="000000"/>
        </w:rPr>
      </w:pPr>
      <w:r>
        <w:rPr>
          <w:rFonts w:ascii="Times New Roman" w:eastAsiaTheme="minorHAnsi" w:hAnsi="Times New Roman"/>
          <w:color w:val="000000"/>
        </w:rPr>
        <w:t>Return to Play Protocol:</w:t>
      </w:r>
    </w:p>
    <w:p w:rsidR="00D150A4" w:rsidRDefault="00D150A4" w:rsidP="000D234E">
      <w:pPr>
        <w:rPr>
          <w:rFonts w:ascii="Times New Roman" w:eastAsiaTheme="minorHAnsi" w:hAnsi="Times New Roman"/>
          <w:color w:val="000000"/>
        </w:rPr>
      </w:pPr>
    </w:p>
    <w:p w:rsidR="00D150A4" w:rsidRPr="00D37F35" w:rsidRDefault="00D150A4" w:rsidP="00D150A4">
      <w:pPr>
        <w:ind w:left="720"/>
        <w:rPr>
          <w:rFonts w:ascii="Times New Roman" w:eastAsiaTheme="minorHAnsi" w:hAnsi="Times New Roman" w:cstheme="minorBidi"/>
        </w:rPr>
      </w:pPr>
      <w:r w:rsidRPr="00D37F35">
        <w:rPr>
          <w:rFonts w:ascii="Times New Roman" w:eastAsiaTheme="minorHAnsi" w:hAnsi="Times New Roman" w:cstheme="minorBidi"/>
          <w:color w:val="000000"/>
          <w:szCs w:val="23"/>
        </w:rPr>
        <w:t>- Day 1-2:</w:t>
      </w:r>
      <w:r>
        <w:rPr>
          <w:rFonts w:ascii="Times New Roman" w:eastAsiaTheme="minorHAnsi" w:hAnsi="Times New Roman" w:cstheme="minorBidi"/>
          <w:color w:val="000000"/>
          <w:szCs w:val="23"/>
        </w:rPr>
        <w:t xml:space="preserve"> </w:t>
      </w:r>
      <w:r w:rsidRPr="00D37F35">
        <w:rPr>
          <w:rFonts w:ascii="Times New Roman" w:eastAsiaTheme="minorHAnsi" w:hAnsi="Times New Roman" w:cstheme="minorBidi"/>
          <w:color w:val="000000"/>
          <w:szCs w:val="23"/>
        </w:rPr>
        <w:t>The student athlete must be asymptomatic for a minimum of 2 days, attending school full time before beginning any physical activity</w:t>
      </w:r>
    </w:p>
    <w:p w:rsidR="00D150A4" w:rsidRPr="00D37F35" w:rsidRDefault="00D150A4" w:rsidP="00D150A4">
      <w:pPr>
        <w:ind w:left="720"/>
        <w:rPr>
          <w:rFonts w:ascii="Times New Roman" w:eastAsiaTheme="minorHAnsi" w:hAnsi="Times New Roman" w:cstheme="minorBidi"/>
        </w:rPr>
      </w:pPr>
      <w:r w:rsidRPr="00D37F35">
        <w:rPr>
          <w:rFonts w:ascii="Times New Roman" w:eastAsiaTheme="minorHAnsi" w:hAnsi="Times New Roman" w:cstheme="minorBidi"/>
          <w:color w:val="000000"/>
          <w:szCs w:val="23"/>
        </w:rPr>
        <w:t xml:space="preserve">-Day 3: </w:t>
      </w:r>
      <w:r>
        <w:rPr>
          <w:rFonts w:ascii="Times New Roman" w:eastAsiaTheme="minorHAnsi" w:hAnsi="Times New Roman" w:cstheme="minorBidi"/>
          <w:color w:val="000000"/>
          <w:szCs w:val="23"/>
        </w:rPr>
        <w:t xml:space="preserve"> </w:t>
      </w:r>
      <w:r w:rsidRPr="00D37F35">
        <w:rPr>
          <w:rFonts w:ascii="Times New Roman" w:eastAsiaTheme="minorHAnsi" w:hAnsi="Times New Roman" w:cstheme="minorBidi"/>
          <w:color w:val="000000"/>
          <w:szCs w:val="23"/>
        </w:rPr>
        <w:t>Light Aerobic Exercise: Walking, cycling, or light jogging. No resistance training. Limit 30 Minutes</w:t>
      </w:r>
      <w:r>
        <w:rPr>
          <w:rFonts w:ascii="Times New Roman" w:eastAsiaTheme="minorHAnsi" w:hAnsi="Times New Roman" w:cstheme="minorBidi"/>
          <w:color w:val="000000"/>
          <w:szCs w:val="23"/>
        </w:rPr>
        <w:t>.</w:t>
      </w:r>
    </w:p>
    <w:p w:rsidR="00D150A4" w:rsidRPr="00D37F35" w:rsidRDefault="00D150A4" w:rsidP="00D150A4">
      <w:pPr>
        <w:ind w:left="720"/>
        <w:rPr>
          <w:rFonts w:ascii="Times New Roman" w:eastAsiaTheme="minorHAnsi" w:hAnsi="Times New Roman" w:cstheme="minorBidi"/>
        </w:rPr>
      </w:pPr>
      <w:r w:rsidRPr="00D37F35">
        <w:rPr>
          <w:rFonts w:ascii="Times New Roman" w:eastAsiaTheme="minorHAnsi" w:hAnsi="Times New Roman" w:cstheme="minorBidi"/>
          <w:color w:val="000000"/>
          <w:szCs w:val="23"/>
        </w:rPr>
        <w:t xml:space="preserve">-Day 4: </w:t>
      </w:r>
      <w:r>
        <w:rPr>
          <w:rFonts w:ascii="Times New Roman" w:eastAsiaTheme="minorHAnsi" w:hAnsi="Times New Roman" w:cstheme="minorBidi"/>
          <w:color w:val="000000"/>
          <w:szCs w:val="23"/>
        </w:rPr>
        <w:t xml:space="preserve"> </w:t>
      </w:r>
      <w:r w:rsidRPr="00D37F35">
        <w:rPr>
          <w:rFonts w:ascii="Times New Roman" w:eastAsiaTheme="minorHAnsi" w:hAnsi="Times New Roman" w:cstheme="minorBidi"/>
          <w:color w:val="000000"/>
          <w:szCs w:val="23"/>
        </w:rPr>
        <w:t>Sports Specific training: Agility drills, change of di</w:t>
      </w:r>
      <w:r>
        <w:rPr>
          <w:rFonts w:ascii="Times New Roman" w:eastAsiaTheme="minorHAnsi" w:hAnsi="Times New Roman" w:cstheme="minorBidi"/>
          <w:color w:val="000000"/>
          <w:szCs w:val="23"/>
        </w:rPr>
        <w:t>rection, sprinting. No ext</w:t>
      </w:r>
      <w:r w:rsidRPr="00D37F35">
        <w:rPr>
          <w:rFonts w:ascii="Times New Roman" w:eastAsiaTheme="minorHAnsi" w:hAnsi="Times New Roman" w:cstheme="minorBidi"/>
          <w:color w:val="000000"/>
          <w:szCs w:val="23"/>
        </w:rPr>
        <w:t>e</w:t>
      </w:r>
      <w:r>
        <w:rPr>
          <w:rFonts w:ascii="Times New Roman" w:eastAsiaTheme="minorHAnsi" w:hAnsi="Times New Roman" w:cstheme="minorBidi"/>
          <w:color w:val="000000"/>
          <w:szCs w:val="23"/>
        </w:rPr>
        <w:t>nde</w:t>
      </w:r>
      <w:r w:rsidRPr="00D37F35">
        <w:rPr>
          <w:rFonts w:ascii="Times New Roman" w:eastAsiaTheme="minorHAnsi" w:hAnsi="Times New Roman" w:cstheme="minorBidi"/>
          <w:color w:val="000000"/>
          <w:szCs w:val="23"/>
        </w:rPr>
        <w:t>d exertion. No contact, No helmet or equipment.</w:t>
      </w:r>
    </w:p>
    <w:p w:rsidR="00D150A4" w:rsidRPr="00D37F35" w:rsidRDefault="00D150A4" w:rsidP="00D150A4">
      <w:pPr>
        <w:ind w:left="720"/>
        <w:rPr>
          <w:rFonts w:ascii="Times New Roman" w:eastAsiaTheme="minorHAnsi" w:hAnsi="Times New Roman" w:cstheme="minorBidi"/>
        </w:rPr>
      </w:pPr>
      <w:r w:rsidRPr="00D37F35">
        <w:rPr>
          <w:rFonts w:ascii="Times New Roman" w:eastAsiaTheme="minorHAnsi" w:hAnsi="Times New Roman" w:cstheme="minorBidi"/>
          <w:color w:val="000000"/>
          <w:szCs w:val="23"/>
        </w:rPr>
        <w:t xml:space="preserve">-Day 5: </w:t>
      </w:r>
      <w:r>
        <w:rPr>
          <w:rFonts w:ascii="Times New Roman" w:eastAsiaTheme="minorHAnsi" w:hAnsi="Times New Roman" w:cstheme="minorBidi"/>
          <w:color w:val="000000"/>
          <w:szCs w:val="23"/>
        </w:rPr>
        <w:t xml:space="preserve"> </w:t>
      </w:r>
      <w:r w:rsidRPr="00D37F35">
        <w:rPr>
          <w:rFonts w:ascii="Times New Roman" w:eastAsiaTheme="minorHAnsi" w:hAnsi="Times New Roman" w:cstheme="minorBidi"/>
          <w:color w:val="000000"/>
          <w:szCs w:val="23"/>
        </w:rPr>
        <w:t>Light Contact Training: Resume body contact drills, lim</w:t>
      </w:r>
      <w:r>
        <w:rPr>
          <w:rFonts w:ascii="Times New Roman" w:eastAsiaTheme="minorHAnsi" w:hAnsi="Times New Roman" w:cstheme="minorBidi"/>
          <w:color w:val="000000"/>
          <w:szCs w:val="23"/>
        </w:rPr>
        <w:t>it direct head contact drills (t</w:t>
      </w:r>
      <w:r w:rsidRPr="00D37F35">
        <w:rPr>
          <w:rFonts w:ascii="Times New Roman" w:eastAsiaTheme="minorHAnsi" w:hAnsi="Times New Roman" w:cstheme="minorBidi"/>
          <w:color w:val="000000"/>
          <w:szCs w:val="23"/>
        </w:rPr>
        <w:t>ackling in football, heading in soccer, checking in hockey), light resistance training is allowed.</w:t>
      </w:r>
    </w:p>
    <w:p w:rsidR="00D150A4" w:rsidRPr="00D37F35" w:rsidRDefault="00D150A4" w:rsidP="00D150A4">
      <w:pPr>
        <w:ind w:left="720"/>
        <w:rPr>
          <w:rFonts w:ascii="Times New Roman" w:eastAsiaTheme="minorHAnsi" w:hAnsi="Times New Roman" w:cstheme="minorBidi"/>
        </w:rPr>
      </w:pPr>
      <w:r w:rsidRPr="00D37F35">
        <w:rPr>
          <w:rFonts w:ascii="Times New Roman" w:eastAsiaTheme="minorHAnsi" w:hAnsi="Times New Roman" w:cstheme="minorBidi"/>
          <w:color w:val="000000"/>
          <w:szCs w:val="23"/>
        </w:rPr>
        <w:t xml:space="preserve">-Day 6: </w:t>
      </w:r>
      <w:r>
        <w:rPr>
          <w:rFonts w:ascii="Times New Roman" w:eastAsiaTheme="minorHAnsi" w:hAnsi="Times New Roman" w:cstheme="minorBidi"/>
          <w:color w:val="000000"/>
          <w:szCs w:val="23"/>
        </w:rPr>
        <w:t xml:space="preserve"> </w:t>
      </w:r>
      <w:r w:rsidRPr="00D37F35">
        <w:rPr>
          <w:rFonts w:ascii="Times New Roman" w:eastAsiaTheme="minorHAnsi" w:hAnsi="Times New Roman" w:cstheme="minorBidi"/>
          <w:color w:val="000000"/>
          <w:szCs w:val="23"/>
        </w:rPr>
        <w:t>Full Contact Practice: Participation in all areas of practice, contact is allowed (tackling drills, heading, checking). Full resistance training.</w:t>
      </w:r>
    </w:p>
    <w:p w:rsidR="00D150A4" w:rsidRPr="00D37F35" w:rsidRDefault="00D150A4" w:rsidP="00D150A4">
      <w:pPr>
        <w:ind w:firstLine="720"/>
        <w:rPr>
          <w:rFonts w:ascii="Times New Roman" w:eastAsiaTheme="minorHAnsi" w:hAnsi="Times New Roman" w:cstheme="minorBidi"/>
        </w:rPr>
      </w:pPr>
      <w:r w:rsidRPr="00D37F35">
        <w:rPr>
          <w:rFonts w:ascii="Times New Roman" w:eastAsiaTheme="minorHAnsi" w:hAnsi="Times New Roman" w:cstheme="minorBidi"/>
          <w:color w:val="000000"/>
          <w:szCs w:val="23"/>
        </w:rPr>
        <w:t xml:space="preserve">-Day 7: </w:t>
      </w:r>
      <w:r>
        <w:rPr>
          <w:rFonts w:ascii="Times New Roman" w:eastAsiaTheme="minorHAnsi" w:hAnsi="Times New Roman" w:cstheme="minorBidi"/>
          <w:color w:val="000000"/>
          <w:szCs w:val="23"/>
        </w:rPr>
        <w:t xml:space="preserve"> </w:t>
      </w:r>
      <w:r w:rsidRPr="00D37F35">
        <w:rPr>
          <w:rFonts w:ascii="Times New Roman" w:eastAsiaTheme="minorHAnsi" w:hAnsi="Times New Roman" w:cstheme="minorBidi"/>
          <w:color w:val="000000"/>
          <w:szCs w:val="23"/>
        </w:rPr>
        <w:t xml:space="preserve">Game Play: Return to full Participation </w:t>
      </w:r>
    </w:p>
    <w:p w:rsidR="00D150A4" w:rsidRPr="00D37F35" w:rsidRDefault="00D150A4" w:rsidP="00D150A4">
      <w:pPr>
        <w:rPr>
          <w:rFonts w:ascii="Times New Roman" w:eastAsiaTheme="minorHAnsi" w:hAnsi="Times New Roman" w:cstheme="minorBidi"/>
        </w:rPr>
      </w:pPr>
    </w:p>
    <w:p w:rsidR="00D150A4" w:rsidRPr="00D37F35" w:rsidRDefault="00D150A4" w:rsidP="00D150A4">
      <w:pPr>
        <w:rPr>
          <w:rFonts w:ascii="Times New Roman" w:eastAsiaTheme="minorHAnsi" w:hAnsi="Times New Roman" w:cstheme="minorBidi"/>
        </w:rPr>
      </w:pPr>
      <w:r w:rsidRPr="00D37F35">
        <w:rPr>
          <w:rFonts w:ascii="Times New Roman" w:eastAsiaTheme="minorHAnsi" w:hAnsi="Times New Roman" w:cstheme="minorBidi"/>
          <w:color w:val="000000"/>
          <w:szCs w:val="23"/>
        </w:rPr>
        <w:t xml:space="preserve">If at any point throughout the RTP the student athlete's symptoms return, the student athlete will stop the protocol immediately and the ATC will reevaluate </w:t>
      </w:r>
      <w:r>
        <w:rPr>
          <w:rFonts w:ascii="Times New Roman" w:eastAsiaTheme="minorHAnsi" w:hAnsi="Times New Roman" w:cstheme="minorBidi"/>
          <w:color w:val="000000"/>
          <w:szCs w:val="23"/>
        </w:rPr>
        <w:t>her/him</w:t>
      </w:r>
      <w:r w:rsidRPr="00D37F35">
        <w:rPr>
          <w:rFonts w:ascii="Times New Roman" w:eastAsiaTheme="minorHAnsi" w:hAnsi="Times New Roman" w:cstheme="minorBidi"/>
          <w:color w:val="000000"/>
          <w:szCs w:val="23"/>
        </w:rPr>
        <w:t xml:space="preserve"> for lingerin</w:t>
      </w:r>
      <w:r>
        <w:rPr>
          <w:rFonts w:ascii="Times New Roman" w:eastAsiaTheme="minorHAnsi" w:hAnsi="Times New Roman" w:cstheme="minorBidi"/>
          <w:color w:val="000000"/>
          <w:szCs w:val="23"/>
        </w:rPr>
        <w:t xml:space="preserve">g or newly developed symptoms. </w:t>
      </w:r>
      <w:r w:rsidRPr="00D37F35">
        <w:rPr>
          <w:rFonts w:ascii="Times New Roman" w:eastAsiaTheme="minorHAnsi" w:hAnsi="Times New Roman" w:cstheme="minorBidi"/>
          <w:color w:val="000000"/>
          <w:szCs w:val="23"/>
        </w:rPr>
        <w:t xml:space="preserve">Once asymptomatic the RTP protocol will restart at day one. If the student athlete is incapable of finishing the RTP for a second time due to </w:t>
      </w:r>
      <w:r>
        <w:rPr>
          <w:rFonts w:ascii="Times New Roman" w:eastAsiaTheme="minorHAnsi" w:hAnsi="Times New Roman" w:cstheme="minorBidi"/>
          <w:color w:val="000000"/>
          <w:szCs w:val="23"/>
        </w:rPr>
        <w:t>the recurrence of symptoms, s/he</w:t>
      </w:r>
      <w:r w:rsidRPr="00D37F35">
        <w:rPr>
          <w:rFonts w:ascii="Times New Roman" w:eastAsiaTheme="minorHAnsi" w:hAnsi="Times New Roman" w:cstheme="minorBidi"/>
          <w:color w:val="000000"/>
          <w:szCs w:val="23"/>
        </w:rPr>
        <w:t xml:space="preserve"> must return to </w:t>
      </w:r>
      <w:r>
        <w:rPr>
          <w:rFonts w:ascii="Times New Roman" w:eastAsiaTheme="minorHAnsi" w:hAnsi="Times New Roman" w:cstheme="minorBidi"/>
          <w:color w:val="000000"/>
          <w:szCs w:val="23"/>
        </w:rPr>
        <w:t>her/his</w:t>
      </w:r>
      <w:r w:rsidRPr="00D37F35">
        <w:rPr>
          <w:rFonts w:ascii="Times New Roman" w:eastAsiaTheme="minorHAnsi" w:hAnsi="Times New Roman" w:cstheme="minorBidi"/>
          <w:color w:val="000000"/>
          <w:szCs w:val="23"/>
        </w:rPr>
        <w:t xml:space="preserve"> health care provider for follow up prior to proceeding with the RTP protocol.</w:t>
      </w:r>
    </w:p>
    <w:p w:rsidR="00221640" w:rsidRDefault="00221640" w:rsidP="000D234E">
      <w:pPr>
        <w:rPr>
          <w:rFonts w:asciiTheme="minorHAnsi" w:eastAsiaTheme="minorHAnsi" w:hAnsiTheme="minorHAnsi" w:cstheme="minorBidi"/>
          <w:sz w:val="20"/>
        </w:rPr>
      </w:pPr>
    </w:p>
    <w:p w:rsidR="00221640" w:rsidRPr="00D37F35" w:rsidRDefault="00221640" w:rsidP="00221640">
      <w:pPr>
        <w:rPr>
          <w:rFonts w:ascii="Times New Roman" w:eastAsiaTheme="minorHAnsi" w:hAnsi="Times New Roman" w:cstheme="minorBidi"/>
        </w:rPr>
      </w:pPr>
      <w:r w:rsidRPr="00D37F35">
        <w:rPr>
          <w:rFonts w:ascii="Times New Roman" w:eastAsiaTheme="minorHAnsi" w:hAnsi="Times New Roman" w:cstheme="minorBidi"/>
          <w:color w:val="000000"/>
          <w:szCs w:val="23"/>
        </w:rPr>
        <w:t>If a student athlete has take</w:t>
      </w:r>
      <w:r>
        <w:rPr>
          <w:rFonts w:ascii="Times New Roman" w:eastAsiaTheme="minorHAnsi" w:hAnsi="Times New Roman" w:cstheme="minorBidi"/>
          <w:color w:val="000000"/>
          <w:szCs w:val="23"/>
        </w:rPr>
        <w:t>n an I</w:t>
      </w:r>
      <w:r w:rsidRPr="00D37F35">
        <w:rPr>
          <w:rFonts w:ascii="Times New Roman" w:eastAsiaTheme="minorHAnsi" w:hAnsi="Times New Roman" w:cstheme="minorBidi"/>
          <w:color w:val="000000"/>
          <w:szCs w:val="23"/>
        </w:rPr>
        <w:t xml:space="preserve">mPACT Baseline test they must return to their baseline score prior </w:t>
      </w:r>
      <w:r>
        <w:rPr>
          <w:rFonts w:ascii="Times New Roman" w:eastAsiaTheme="minorHAnsi" w:hAnsi="Times New Roman" w:cstheme="minorBidi"/>
          <w:color w:val="000000"/>
          <w:szCs w:val="23"/>
        </w:rPr>
        <w:t>to beginning the RTP protocol. I</w:t>
      </w:r>
      <w:r w:rsidRPr="00D37F35">
        <w:rPr>
          <w:rFonts w:ascii="Times New Roman" w:eastAsiaTheme="minorHAnsi" w:hAnsi="Times New Roman" w:cstheme="minorBidi"/>
          <w:color w:val="000000"/>
          <w:szCs w:val="23"/>
        </w:rPr>
        <w:t xml:space="preserve">mPACT Baseline testing is offered to all Shrewsbury High School student athletes at no additional fee. </w:t>
      </w:r>
    </w:p>
    <w:p w:rsidR="00B90CF2" w:rsidRDefault="00B90CF2" w:rsidP="000D234E">
      <w:pPr>
        <w:rPr>
          <w:rFonts w:asciiTheme="minorHAnsi" w:eastAsiaTheme="minorHAnsi" w:hAnsiTheme="minorHAnsi" w:cstheme="minorBidi"/>
          <w:sz w:val="20"/>
        </w:rPr>
      </w:pPr>
    </w:p>
    <w:sectPr w:rsidR="00B90CF2" w:rsidSect="002C6832">
      <w:pgSz w:w="12240" w:h="15840"/>
      <w:pgMar w:top="630" w:right="900" w:bottom="81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3596D"/>
    <w:multiLevelType w:val="multilevel"/>
    <w:tmpl w:val="D8B8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7470E"/>
    <w:rsid w:val="000555BA"/>
    <w:rsid w:val="00077B53"/>
    <w:rsid w:val="00087E04"/>
    <w:rsid w:val="000D234E"/>
    <w:rsid w:val="000F2F7D"/>
    <w:rsid w:val="00115B99"/>
    <w:rsid w:val="00123305"/>
    <w:rsid w:val="001A02AE"/>
    <w:rsid w:val="001D671B"/>
    <w:rsid w:val="00221640"/>
    <w:rsid w:val="002560ED"/>
    <w:rsid w:val="002C6832"/>
    <w:rsid w:val="002E239E"/>
    <w:rsid w:val="00351860"/>
    <w:rsid w:val="00360388"/>
    <w:rsid w:val="00372B36"/>
    <w:rsid w:val="0037470E"/>
    <w:rsid w:val="00403F0C"/>
    <w:rsid w:val="0042138E"/>
    <w:rsid w:val="00481092"/>
    <w:rsid w:val="00494B58"/>
    <w:rsid w:val="004F6C3A"/>
    <w:rsid w:val="005A683A"/>
    <w:rsid w:val="00670542"/>
    <w:rsid w:val="006F3AD8"/>
    <w:rsid w:val="00746866"/>
    <w:rsid w:val="00760149"/>
    <w:rsid w:val="007735BC"/>
    <w:rsid w:val="007D44AC"/>
    <w:rsid w:val="0080150B"/>
    <w:rsid w:val="0080215A"/>
    <w:rsid w:val="008836C5"/>
    <w:rsid w:val="008F5FEF"/>
    <w:rsid w:val="00911D88"/>
    <w:rsid w:val="009139AE"/>
    <w:rsid w:val="0091456B"/>
    <w:rsid w:val="00923425"/>
    <w:rsid w:val="00955F3C"/>
    <w:rsid w:val="0098445A"/>
    <w:rsid w:val="009A3B55"/>
    <w:rsid w:val="009D7139"/>
    <w:rsid w:val="009F390A"/>
    <w:rsid w:val="00A149C7"/>
    <w:rsid w:val="00AD0BE9"/>
    <w:rsid w:val="00B16558"/>
    <w:rsid w:val="00B26AB4"/>
    <w:rsid w:val="00B90CF2"/>
    <w:rsid w:val="00B917BE"/>
    <w:rsid w:val="00BF6559"/>
    <w:rsid w:val="00C71173"/>
    <w:rsid w:val="00C860E9"/>
    <w:rsid w:val="00D150A4"/>
    <w:rsid w:val="00D37F35"/>
    <w:rsid w:val="00D8392B"/>
    <w:rsid w:val="00DD2C24"/>
    <w:rsid w:val="00E651E5"/>
    <w:rsid w:val="00E879D9"/>
    <w:rsid w:val="00EC18E0"/>
    <w:rsid w:val="00EE0474"/>
    <w:rsid w:val="00F22C23"/>
    <w:rsid w:val="00F434CF"/>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0E"/>
    <w:rPr>
      <w:rFonts w:ascii="Times" w:eastAsia="Times" w:hAnsi="Times" w:cs="Times New Roman"/>
      <w:sz w:val="24"/>
    </w:rPr>
  </w:style>
  <w:style w:type="paragraph" w:styleId="Heading1">
    <w:name w:val="heading 1"/>
    <w:basedOn w:val="Normal"/>
    <w:next w:val="Normal"/>
    <w:link w:val="Heading1Char"/>
    <w:qFormat/>
    <w:rsid w:val="0037470E"/>
    <w:pPr>
      <w:keepNext/>
      <w:jc w:val="center"/>
      <w:outlineLvl w:val="0"/>
    </w:pPr>
    <w:rPr>
      <w:rFonts w:ascii="Times New Roman" w:eastAsia="Times New Roman" w:hAnsi="Times New Roman"/>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7470E"/>
    <w:rPr>
      <w:rFonts w:ascii="Times New Roman" w:eastAsia="Times New Roman" w:hAnsi="Times New Roman" w:cs="Times New Roman"/>
      <w:sz w:val="28"/>
    </w:rPr>
  </w:style>
  <w:style w:type="paragraph" w:styleId="EnvelopeReturn">
    <w:name w:val="envelope return"/>
    <w:basedOn w:val="Normal"/>
    <w:rsid w:val="0037470E"/>
    <w:rPr>
      <w:rFonts w:ascii="Arial" w:eastAsia="Times New Roman" w:hAnsi="Arial"/>
      <w:sz w:val="20"/>
    </w:rPr>
  </w:style>
  <w:style w:type="paragraph" w:styleId="Title">
    <w:name w:val="Title"/>
    <w:basedOn w:val="Normal"/>
    <w:link w:val="TitleChar"/>
    <w:qFormat/>
    <w:rsid w:val="0037470E"/>
    <w:pPr>
      <w:jc w:val="center"/>
    </w:pPr>
    <w:rPr>
      <w:rFonts w:ascii="New York" w:eastAsia="Times New Roman" w:hAnsi="New York"/>
      <w:b/>
      <w:sz w:val="56"/>
    </w:rPr>
  </w:style>
  <w:style w:type="character" w:customStyle="1" w:styleId="TitleChar">
    <w:name w:val="Title Char"/>
    <w:basedOn w:val="DefaultParagraphFont"/>
    <w:link w:val="Title"/>
    <w:rsid w:val="0037470E"/>
    <w:rPr>
      <w:rFonts w:ascii="New York" w:eastAsia="Times New Roman" w:hAnsi="New York" w:cs="Times New Roman"/>
      <w:b/>
      <w:sz w:val="56"/>
    </w:rPr>
  </w:style>
  <w:style w:type="paragraph" w:styleId="Subtitle">
    <w:name w:val="Subtitle"/>
    <w:basedOn w:val="Normal"/>
    <w:link w:val="SubtitleChar"/>
    <w:qFormat/>
    <w:rsid w:val="0037470E"/>
    <w:pPr>
      <w:jc w:val="center"/>
    </w:pPr>
    <w:rPr>
      <w:rFonts w:ascii="New York" w:eastAsia="Times New Roman" w:hAnsi="New York"/>
      <w:sz w:val="36"/>
    </w:rPr>
  </w:style>
  <w:style w:type="character" w:customStyle="1" w:styleId="SubtitleChar">
    <w:name w:val="Subtitle Char"/>
    <w:basedOn w:val="DefaultParagraphFont"/>
    <w:link w:val="Subtitle"/>
    <w:rsid w:val="0037470E"/>
    <w:rPr>
      <w:rFonts w:ascii="New York" w:eastAsia="Times New Roman" w:hAnsi="New York" w:cs="Times New Roman"/>
      <w:sz w:val="36"/>
    </w:rPr>
  </w:style>
  <w:style w:type="paragraph" w:styleId="NormalWeb">
    <w:name w:val="Normal (Web)"/>
    <w:basedOn w:val="Normal"/>
    <w:uiPriority w:val="99"/>
    <w:rsid w:val="004F6C3A"/>
    <w:pPr>
      <w:spacing w:beforeLines="1" w:afterLines="1"/>
    </w:pPr>
    <w:rPr>
      <w:rFonts w:eastAsiaTheme="minorHAnsi"/>
      <w:sz w:val="20"/>
    </w:rPr>
  </w:style>
  <w:style w:type="character" w:customStyle="1" w:styleId="apple-tab-span">
    <w:name w:val="apple-tab-span"/>
    <w:basedOn w:val="DefaultParagraphFont"/>
    <w:rsid w:val="004F6C3A"/>
  </w:style>
  <w:style w:type="table" w:styleId="MediumGrid1-Accent1">
    <w:name w:val="Medium Grid 1 Accent 1"/>
    <w:basedOn w:val="TableNormal"/>
    <w:uiPriority w:val="67"/>
    <w:rsid w:val="009D7139"/>
    <w:rPr>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erChar">
    <w:name w:val="Header Char"/>
    <w:basedOn w:val="DefaultParagraphFont"/>
    <w:link w:val="Header"/>
    <w:rsid w:val="006F3AD8"/>
    <w:rPr>
      <w:rFonts w:ascii="Cambria" w:eastAsia="Cambria" w:hAnsi="Cambria" w:cs="Times New Roman"/>
      <w:sz w:val="24"/>
      <w:szCs w:val="24"/>
    </w:rPr>
  </w:style>
  <w:style w:type="paragraph" w:styleId="Header">
    <w:name w:val="header"/>
    <w:basedOn w:val="Normal"/>
    <w:link w:val="HeaderChar"/>
    <w:unhideWhenUsed/>
    <w:rsid w:val="006F3AD8"/>
    <w:pPr>
      <w:tabs>
        <w:tab w:val="center" w:pos="4320"/>
        <w:tab w:val="right" w:pos="8640"/>
      </w:tabs>
    </w:pPr>
    <w:rPr>
      <w:rFonts w:ascii="Cambria" w:eastAsia="Cambria" w:hAnsi="Cambria"/>
      <w:szCs w:val="24"/>
    </w:rPr>
  </w:style>
  <w:style w:type="character" w:customStyle="1" w:styleId="FooterChar">
    <w:name w:val="Footer Char"/>
    <w:basedOn w:val="DefaultParagraphFont"/>
    <w:link w:val="Footer"/>
    <w:uiPriority w:val="99"/>
    <w:semiHidden/>
    <w:rsid w:val="006F3AD8"/>
    <w:rPr>
      <w:rFonts w:ascii="Cambria" w:eastAsia="Cambria" w:hAnsi="Cambria" w:cs="Times New Roman"/>
      <w:sz w:val="24"/>
      <w:szCs w:val="24"/>
    </w:rPr>
  </w:style>
  <w:style w:type="paragraph" w:styleId="Footer">
    <w:name w:val="footer"/>
    <w:basedOn w:val="Normal"/>
    <w:link w:val="FooterChar"/>
    <w:uiPriority w:val="99"/>
    <w:semiHidden/>
    <w:unhideWhenUsed/>
    <w:rsid w:val="006F3AD8"/>
    <w:pPr>
      <w:tabs>
        <w:tab w:val="center" w:pos="4320"/>
        <w:tab w:val="right" w:pos="8640"/>
      </w:tabs>
    </w:pPr>
    <w:rPr>
      <w:rFonts w:ascii="Cambria" w:eastAsia="Cambria" w:hAnsi="Cambria"/>
      <w:szCs w:val="24"/>
    </w:rPr>
  </w:style>
</w:styles>
</file>

<file path=word/webSettings.xml><?xml version="1.0" encoding="utf-8"?>
<w:webSettings xmlns:r="http://schemas.openxmlformats.org/officeDocument/2006/relationships" xmlns:w="http://schemas.openxmlformats.org/wordprocessingml/2006/main">
  <w:divs>
    <w:div w:id="945431960">
      <w:bodyDiv w:val="1"/>
      <w:marLeft w:val="0"/>
      <w:marRight w:val="0"/>
      <w:marTop w:val="0"/>
      <w:marBottom w:val="0"/>
      <w:divBdr>
        <w:top w:val="none" w:sz="0" w:space="0" w:color="auto"/>
        <w:left w:val="none" w:sz="0" w:space="0" w:color="auto"/>
        <w:bottom w:val="none" w:sz="0" w:space="0" w:color="auto"/>
        <w:right w:val="none" w:sz="0" w:space="0" w:color="auto"/>
      </w:divBdr>
    </w:div>
    <w:div w:id="1356226228">
      <w:bodyDiv w:val="1"/>
      <w:marLeft w:val="0"/>
      <w:marRight w:val="0"/>
      <w:marTop w:val="0"/>
      <w:marBottom w:val="0"/>
      <w:divBdr>
        <w:top w:val="none" w:sz="0" w:space="0" w:color="auto"/>
        <w:left w:val="none" w:sz="0" w:space="0" w:color="auto"/>
        <w:bottom w:val="none" w:sz="0" w:space="0" w:color="auto"/>
        <w:right w:val="none" w:sz="0" w:space="0" w:color="auto"/>
      </w:divBdr>
    </w:div>
    <w:div w:id="1395932636">
      <w:bodyDiv w:val="1"/>
      <w:marLeft w:val="0"/>
      <w:marRight w:val="0"/>
      <w:marTop w:val="0"/>
      <w:marBottom w:val="0"/>
      <w:divBdr>
        <w:top w:val="none" w:sz="0" w:space="0" w:color="auto"/>
        <w:left w:val="none" w:sz="0" w:space="0" w:color="auto"/>
        <w:bottom w:val="none" w:sz="0" w:space="0" w:color="auto"/>
        <w:right w:val="none" w:sz="0" w:space="0" w:color="auto"/>
      </w:divBdr>
    </w:div>
    <w:div w:id="1462769710">
      <w:bodyDiv w:val="1"/>
      <w:marLeft w:val="0"/>
      <w:marRight w:val="0"/>
      <w:marTop w:val="0"/>
      <w:marBottom w:val="0"/>
      <w:divBdr>
        <w:top w:val="none" w:sz="0" w:space="0" w:color="auto"/>
        <w:left w:val="none" w:sz="0" w:space="0" w:color="auto"/>
        <w:bottom w:val="none" w:sz="0" w:space="0" w:color="auto"/>
        <w:right w:val="none" w:sz="0" w:space="0" w:color="auto"/>
      </w:divBdr>
    </w:div>
    <w:div w:id="1499425800">
      <w:bodyDiv w:val="1"/>
      <w:marLeft w:val="0"/>
      <w:marRight w:val="0"/>
      <w:marTop w:val="0"/>
      <w:marBottom w:val="0"/>
      <w:divBdr>
        <w:top w:val="none" w:sz="0" w:space="0" w:color="auto"/>
        <w:left w:val="none" w:sz="0" w:space="0" w:color="auto"/>
        <w:bottom w:val="none" w:sz="0" w:space="0" w:color="auto"/>
        <w:right w:val="none" w:sz="0" w:space="0" w:color="auto"/>
      </w:divBdr>
    </w:div>
    <w:div w:id="1661882619">
      <w:bodyDiv w:val="1"/>
      <w:marLeft w:val="0"/>
      <w:marRight w:val="0"/>
      <w:marTop w:val="0"/>
      <w:marBottom w:val="0"/>
      <w:divBdr>
        <w:top w:val="none" w:sz="0" w:space="0" w:color="auto"/>
        <w:left w:val="none" w:sz="0" w:space="0" w:color="auto"/>
        <w:bottom w:val="none" w:sz="0" w:space="0" w:color="auto"/>
        <w:right w:val="none" w:sz="0" w:space="0" w:color="auto"/>
      </w:divBdr>
    </w:div>
    <w:div w:id="1685936616">
      <w:bodyDiv w:val="1"/>
      <w:marLeft w:val="0"/>
      <w:marRight w:val="0"/>
      <w:marTop w:val="0"/>
      <w:marBottom w:val="0"/>
      <w:divBdr>
        <w:top w:val="none" w:sz="0" w:space="0" w:color="auto"/>
        <w:left w:val="none" w:sz="0" w:space="0" w:color="auto"/>
        <w:bottom w:val="none" w:sz="0" w:space="0" w:color="auto"/>
        <w:right w:val="none" w:sz="0" w:space="0" w:color="auto"/>
      </w:divBdr>
      <w:divsChild>
        <w:div w:id="599526677">
          <w:marLeft w:val="0"/>
          <w:marRight w:val="0"/>
          <w:marTop w:val="0"/>
          <w:marBottom w:val="0"/>
          <w:divBdr>
            <w:top w:val="none" w:sz="0" w:space="0" w:color="auto"/>
            <w:left w:val="none" w:sz="0" w:space="0" w:color="auto"/>
            <w:bottom w:val="none" w:sz="0" w:space="0" w:color="auto"/>
            <w:right w:val="none" w:sz="0" w:space="0" w:color="auto"/>
          </w:divBdr>
        </w:div>
      </w:divsChild>
    </w:div>
    <w:div w:id="1726685807">
      <w:bodyDiv w:val="1"/>
      <w:marLeft w:val="0"/>
      <w:marRight w:val="0"/>
      <w:marTop w:val="0"/>
      <w:marBottom w:val="0"/>
      <w:divBdr>
        <w:top w:val="none" w:sz="0" w:space="0" w:color="auto"/>
        <w:left w:val="none" w:sz="0" w:space="0" w:color="auto"/>
        <w:bottom w:val="none" w:sz="0" w:space="0" w:color="auto"/>
        <w:right w:val="none" w:sz="0" w:space="0" w:color="auto"/>
      </w:divBdr>
    </w:div>
    <w:div w:id="1751807158">
      <w:bodyDiv w:val="1"/>
      <w:marLeft w:val="0"/>
      <w:marRight w:val="0"/>
      <w:marTop w:val="0"/>
      <w:marBottom w:val="0"/>
      <w:divBdr>
        <w:top w:val="none" w:sz="0" w:space="0" w:color="auto"/>
        <w:left w:val="none" w:sz="0" w:space="0" w:color="auto"/>
        <w:bottom w:val="none" w:sz="0" w:space="0" w:color="auto"/>
        <w:right w:val="none" w:sz="0" w:space="0" w:color="auto"/>
      </w:divBdr>
    </w:div>
    <w:div w:id="1865052622">
      <w:bodyDiv w:val="1"/>
      <w:marLeft w:val="0"/>
      <w:marRight w:val="0"/>
      <w:marTop w:val="0"/>
      <w:marBottom w:val="0"/>
      <w:divBdr>
        <w:top w:val="none" w:sz="0" w:space="0" w:color="auto"/>
        <w:left w:val="none" w:sz="0" w:space="0" w:color="auto"/>
        <w:bottom w:val="none" w:sz="0" w:space="0" w:color="auto"/>
        <w:right w:val="none" w:sz="0" w:space="0" w:color="auto"/>
      </w:divBdr>
    </w:div>
    <w:div w:id="1985547258">
      <w:bodyDiv w:val="1"/>
      <w:marLeft w:val="0"/>
      <w:marRight w:val="0"/>
      <w:marTop w:val="0"/>
      <w:marBottom w:val="0"/>
      <w:divBdr>
        <w:top w:val="none" w:sz="0" w:space="0" w:color="auto"/>
        <w:left w:val="none" w:sz="0" w:space="0" w:color="auto"/>
        <w:bottom w:val="none" w:sz="0" w:space="0" w:color="auto"/>
        <w:right w:val="none" w:sz="0" w:space="0" w:color="auto"/>
      </w:divBdr>
      <w:divsChild>
        <w:div w:id="9105028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2344</Words>
  <Characters>13365</Characters>
  <Application>Microsoft Macintosh Word</Application>
  <DocSecurity>0</DocSecurity>
  <Lines>111</Lines>
  <Paragraphs>26</Paragraphs>
  <ScaleCrop>false</ScaleCrop>
  <Company>SPS</Company>
  <LinksUpToDate>false</LinksUpToDate>
  <CharactersWithSpaces>16413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ITAMS SPS</dc:creator>
  <cp:keywords/>
  <cp:lastModifiedBy>ITAMS SPS</cp:lastModifiedBy>
  <cp:revision>5</cp:revision>
  <cp:lastPrinted>2016-09-22T17:22:00Z</cp:lastPrinted>
  <dcterms:created xsi:type="dcterms:W3CDTF">2016-09-28T23:46:00Z</dcterms:created>
  <dcterms:modified xsi:type="dcterms:W3CDTF">2016-09-30T15:09:00Z</dcterms:modified>
</cp:coreProperties>
</file>